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pacing w:beforeLines="0" w:afterLines="0" w:line="560" w:lineRule="exact"/>
        <w:textAlignment w:val="auto"/>
        <w:rPr>
          <w:rFonts w:hint="eastAsia" w:ascii="黑体" w:hAnsi="黑体" w:eastAsia="黑体" w:cs="黑体"/>
          <w:b w:val="0"/>
          <w:bCs w:val="0"/>
          <w:spacing w:val="15"/>
          <w:sz w:val="32"/>
          <w:szCs w:val="32"/>
          <w:highlight w:val="none"/>
        </w:rPr>
      </w:pPr>
      <w:r>
        <w:rPr>
          <w:rFonts w:hint="eastAsia" w:ascii="黑体" w:hAnsi="黑体" w:eastAsia="黑体" w:cs="黑体"/>
          <w:b w:val="0"/>
          <w:bCs w:val="0"/>
          <w:spacing w:val="15"/>
          <w:sz w:val="32"/>
          <w:szCs w:val="32"/>
          <w:highlight w:val="none"/>
        </w:rPr>
        <w:t>附件</w:t>
      </w:r>
      <w:r>
        <w:rPr>
          <w:rFonts w:hint="eastAsia" w:ascii="黑体" w:hAnsi="黑体" w:eastAsia="黑体" w:cs="黑体"/>
          <w:b w:val="0"/>
          <w:bCs w:val="0"/>
          <w:spacing w:val="15"/>
          <w:sz w:val="32"/>
          <w:szCs w:val="32"/>
          <w:highlight w:val="none"/>
          <w:lang w:val="en-US" w:eastAsia="zh-CN"/>
        </w:rPr>
        <w:t>1</w:t>
      </w: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 w:val="0"/>
          <w:bCs w:val="0"/>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p>
    <w:p>
      <w:pPr>
        <w:keepNext w:val="0"/>
        <w:keepLines w:val="0"/>
        <w:pageBreakBefore w:val="0"/>
        <w:kinsoku/>
        <w:wordWrap/>
        <w:overflowPunct/>
        <w:topLinePunct w:val="0"/>
        <w:bidi w:val="0"/>
        <w:spacing w:beforeLines="0" w:afterLines="0" w:line="560" w:lineRule="exact"/>
        <w:jc w:val="center"/>
        <w:textAlignment w:val="auto"/>
        <w:rPr>
          <w:rFonts w:hint="eastAsia" w:ascii="方正小标宋简体" w:hAnsi="方正小标宋简体" w:eastAsia="方正小标宋简体" w:cs="方正小标宋简体"/>
          <w:bCs/>
          <w:spacing w:val="15"/>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松阳县</w:t>
      </w:r>
      <w:r>
        <w:rPr>
          <w:rFonts w:hint="eastAsia" w:ascii="方正小标宋简体" w:hAnsi="方正小标宋简体" w:eastAsia="方正小标宋简体" w:cs="方正小标宋简体"/>
          <w:bCs/>
          <w:spacing w:val="15"/>
          <w:sz w:val="44"/>
          <w:szCs w:val="44"/>
          <w:highlight w:val="none"/>
          <w:lang w:val="en-US" w:eastAsia="zh-CN"/>
        </w:rPr>
        <w:t>图书馆2022</w:t>
      </w:r>
      <w:r>
        <w:rPr>
          <w:rFonts w:hint="eastAsia" w:ascii="方正小标宋简体" w:hAnsi="方正小标宋简体" w:eastAsia="方正小标宋简体" w:cs="方正小标宋简体"/>
          <w:bCs/>
          <w:spacing w:val="15"/>
          <w:sz w:val="44"/>
          <w:szCs w:val="44"/>
          <w:highlight w:val="none"/>
        </w:rPr>
        <w:t>年</w:t>
      </w:r>
      <w:r>
        <w:rPr>
          <w:rFonts w:hint="eastAsia" w:ascii="方正小标宋简体" w:hAnsi="方正小标宋简体" w:eastAsia="方正小标宋简体" w:cs="方正小标宋简体"/>
          <w:bCs/>
          <w:spacing w:val="15"/>
          <w:sz w:val="44"/>
          <w:szCs w:val="44"/>
          <w:highlight w:val="none"/>
          <w:lang w:val="en-US" w:eastAsia="zh-CN"/>
        </w:rPr>
        <w:t>单位</w:t>
      </w:r>
      <w:r>
        <w:rPr>
          <w:rFonts w:hint="eastAsia" w:ascii="方正小标宋简体" w:hAnsi="方正小标宋简体" w:eastAsia="方正小标宋简体" w:cs="方正小标宋简体"/>
          <w:bCs/>
          <w:spacing w:val="15"/>
          <w:sz w:val="44"/>
          <w:szCs w:val="44"/>
          <w:highlight w:val="none"/>
        </w:rPr>
        <w:t>预算</w:t>
      </w:r>
    </w:p>
    <w:p>
      <w:pPr>
        <w:keepNext w:val="0"/>
        <w:keepLines w:val="0"/>
        <w:pageBreakBefore w:val="0"/>
        <w:kinsoku/>
        <w:wordWrap/>
        <w:overflowPunct/>
        <w:topLinePunct w:val="0"/>
        <w:autoSpaceDE/>
        <w:autoSpaceDN/>
        <w:bidi w:val="0"/>
        <w:adjustRightInd/>
        <w:snapToGrid/>
        <w:spacing w:beforeLines="0" w:afterLines="0" w:line="560" w:lineRule="exact"/>
        <w:ind w:right="0" w:rightChars="0" w:firstLine="590" w:firstLineChars="196"/>
        <w:textAlignment w:val="auto"/>
        <w:outlineLvl w:val="9"/>
        <w:rPr>
          <w:rStyle w:val="9"/>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yellow"/>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jc w:val="center"/>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目录</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Fonts w:hint="default" w:ascii="Times New Roman" w:hAnsi="Times New Roman" w:eastAsia="黑体"/>
          <w:sz w:val="32"/>
          <w:highlight w:val="none"/>
        </w:rPr>
      </w:pPr>
      <w:r>
        <w:rPr>
          <w:rFonts w:hint="eastAsia" w:ascii="黑体" w:eastAsia="黑体"/>
          <w:color w:val="000000"/>
          <w:sz w:val="32"/>
          <w:highlight w:val="none"/>
        </w:rPr>
        <w:t>一、</w:t>
      </w:r>
      <w:r>
        <w:rPr>
          <w:rStyle w:val="9"/>
          <w:rFonts w:hint="eastAsia" w:ascii="黑体" w:eastAsia="黑体"/>
          <w:b w:val="0"/>
          <w:color w:val="000000"/>
          <w:sz w:val="32"/>
          <w:szCs w:val="32"/>
          <w:highlight w:val="none"/>
          <w:lang w:eastAsia="zh-CN"/>
        </w:rPr>
        <w:t>单位</w:t>
      </w:r>
      <w:r>
        <w:rPr>
          <w:rStyle w:val="9"/>
          <w:rFonts w:hint="eastAsia" w:ascii="黑体" w:eastAsia="黑体"/>
          <w:b w:val="0"/>
          <w:color w:val="000000"/>
          <w:sz w:val="32"/>
          <w:szCs w:val="32"/>
          <w:highlight w:val="none"/>
        </w:rPr>
        <w:t>概况</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（一）主要职能</w:t>
      </w:r>
    </w:p>
    <w:p>
      <w:pPr>
        <w:autoSpaceDE w:val="0"/>
        <w:autoSpaceDN w:val="0"/>
        <w:adjustRightInd w:val="0"/>
        <w:ind w:leftChars="200"/>
        <w:jc w:val="left"/>
        <w:rPr>
          <w:rFonts w:hint="default"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（二）</w:t>
      </w:r>
      <w:r>
        <w:rPr>
          <w:rFonts w:hint="eastAsia" w:ascii="楷体_GB2312" w:hAnsi="楷体_GB2312" w:eastAsia="楷体_GB2312" w:cs="楷体_GB2312"/>
          <w:b w:val="0"/>
          <w:bCs/>
          <w:sz w:val="32"/>
          <w:szCs w:val="32"/>
          <w:highlight w:val="none"/>
          <w:lang w:eastAsia="zh-CN"/>
        </w:rPr>
        <w:t>单位</w:t>
      </w:r>
      <w:r>
        <w:rPr>
          <w:rFonts w:hint="eastAsia" w:ascii="楷体_GB2312" w:hAnsi="楷体_GB2312" w:eastAsia="楷体_GB2312" w:cs="楷体_GB2312"/>
          <w:b w:val="0"/>
          <w:bCs/>
          <w:sz w:val="32"/>
          <w:szCs w:val="32"/>
          <w:highlight w:val="none"/>
        </w:rPr>
        <w:t>机构设置情况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2022</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val="en-US" w:eastAsia="zh-CN"/>
        </w:rPr>
        <w:t>松阳县图书馆单位</w:t>
      </w:r>
      <w:r>
        <w:rPr>
          <w:rStyle w:val="9"/>
          <w:rFonts w:hint="eastAsia" w:ascii="黑体" w:eastAsia="黑体"/>
          <w:b w:val="0"/>
          <w:color w:val="000000"/>
          <w:sz w:val="32"/>
          <w:szCs w:val="32"/>
          <w:highlight w:val="none"/>
        </w:rPr>
        <w:t>预算安排情况说明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（一）</w:t>
      </w:r>
      <w:r>
        <w:rPr>
          <w:rFonts w:hint="eastAsia" w:ascii="楷体_GB2312" w:hAnsi="楷体_GB2312" w:eastAsia="楷体_GB2312" w:cs="楷体_GB2312"/>
          <w:b w:val="0"/>
          <w:bCs/>
          <w:sz w:val="32"/>
          <w:szCs w:val="32"/>
          <w:highlight w:val="none"/>
          <w:lang w:eastAsia="zh-CN"/>
        </w:rPr>
        <w:t>关</w:t>
      </w:r>
      <w:r>
        <w:rPr>
          <w:rFonts w:hint="eastAsia" w:ascii="楷体_GB2312" w:hAnsi="楷体_GB2312" w:eastAsia="楷体_GB2312" w:cs="楷体_GB2312"/>
          <w:b w:val="0"/>
          <w:bCs/>
          <w:sz w:val="32"/>
          <w:szCs w:val="32"/>
          <w:highlight w:val="none"/>
          <w:lang w:val="en-US" w:eastAsia="zh-CN"/>
        </w:rPr>
        <w:t>于松阳县图书馆2022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val="en-US" w:eastAsia="zh-CN"/>
        </w:rPr>
        <w:t>（二）</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松阳县图书馆2022</w:t>
      </w:r>
      <w:r>
        <w:rPr>
          <w:rFonts w:hint="eastAsia" w:ascii="楷体_GB2312" w:hAnsi="楷体_GB2312" w:eastAsia="楷体_GB2312" w:cs="楷体_GB2312"/>
          <w:b w:val="0"/>
          <w:bCs/>
          <w:sz w:val="32"/>
          <w:szCs w:val="32"/>
          <w:highlight w:val="none"/>
        </w:rPr>
        <w:t>年收入预算</w:t>
      </w:r>
      <w:r>
        <w:rPr>
          <w:rFonts w:hint="eastAsia" w:ascii="楷体_GB2312" w:hAnsi="楷体_GB2312" w:eastAsia="楷体_GB2312" w:cs="楷体_GB2312"/>
          <w:b w:val="0"/>
          <w:bCs/>
          <w:sz w:val="32"/>
          <w:szCs w:val="32"/>
          <w:highlight w:val="none"/>
          <w:lang w:eastAsia="zh-CN"/>
        </w:rPr>
        <w:t>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三</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松阳县图书馆2022</w:t>
      </w:r>
      <w:r>
        <w:rPr>
          <w:rFonts w:hint="eastAsia" w:ascii="楷体_GB2312" w:hAnsi="楷体_GB2312" w:eastAsia="楷体_GB2312" w:cs="楷体_GB2312"/>
          <w:b w:val="0"/>
          <w:bCs/>
          <w:sz w:val="32"/>
          <w:szCs w:val="32"/>
          <w:highlight w:val="none"/>
        </w:rPr>
        <w:t>年支出预算</w:t>
      </w:r>
      <w:r>
        <w:rPr>
          <w:rFonts w:hint="eastAsia" w:ascii="楷体_GB2312" w:hAnsi="楷体_GB2312" w:eastAsia="楷体_GB2312" w:cs="楷体_GB2312"/>
          <w:b w:val="0"/>
          <w:bCs/>
          <w:sz w:val="32"/>
          <w:szCs w:val="32"/>
          <w:highlight w:val="none"/>
          <w:lang w:eastAsia="zh-CN"/>
        </w:rPr>
        <w:t>情况说明</w:t>
      </w:r>
      <w:r>
        <w:rPr>
          <w:rFonts w:hint="eastAsia" w:ascii="楷体_GB2312" w:hAnsi="楷体_GB2312" w:eastAsia="楷体_GB2312" w:cs="楷体_GB2312"/>
          <w:b w:val="0"/>
          <w:bCs/>
          <w:sz w:val="32"/>
          <w:szCs w:val="32"/>
          <w:highlight w:val="none"/>
        </w:rPr>
        <w:br w:type="textWrapping"/>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四</w:t>
      </w: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松阳县图书馆2022</w:t>
      </w:r>
      <w:r>
        <w:rPr>
          <w:rFonts w:hint="eastAsia" w:ascii="楷体_GB2312" w:hAnsi="楷体_GB2312" w:eastAsia="楷体_GB2312" w:cs="楷体_GB2312"/>
          <w:b w:val="0"/>
          <w:bCs/>
          <w:sz w:val="32"/>
          <w:szCs w:val="32"/>
          <w:highlight w:val="none"/>
        </w:rPr>
        <w:t>年财政拨款</w:t>
      </w:r>
      <w:r>
        <w:rPr>
          <w:rFonts w:hint="eastAsia" w:ascii="楷体_GB2312" w:hAnsi="楷体_GB2312" w:eastAsia="楷体_GB2312" w:cs="楷体_GB2312"/>
          <w:b w:val="0"/>
          <w:bCs/>
          <w:sz w:val="32"/>
          <w:szCs w:val="32"/>
          <w:highlight w:val="none"/>
          <w:lang w:eastAsia="zh-CN"/>
        </w:rPr>
        <w:t>收支预算情况的总体说明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（五）关于</w:t>
      </w:r>
      <w:r>
        <w:rPr>
          <w:rFonts w:hint="eastAsia" w:ascii="楷体_GB2312" w:hAnsi="楷体_GB2312" w:eastAsia="楷体_GB2312" w:cs="楷体_GB2312"/>
          <w:b w:val="0"/>
          <w:bCs/>
          <w:sz w:val="32"/>
          <w:szCs w:val="32"/>
          <w:highlight w:val="none"/>
          <w:lang w:val="en-US" w:eastAsia="zh-CN"/>
        </w:rPr>
        <w:t>松阳县图书馆2022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一般公共预算当年拨款情况说明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val="en-US" w:eastAsia="zh-CN"/>
        </w:rPr>
        <w:t>（六）</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松阳县图书馆2022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一般公共预算基本支出情况说明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（七）关于</w:t>
      </w:r>
      <w:r>
        <w:rPr>
          <w:rFonts w:hint="eastAsia" w:ascii="楷体_GB2312" w:hAnsi="楷体_GB2312" w:eastAsia="楷体_GB2312" w:cs="楷体_GB2312"/>
          <w:b w:val="0"/>
          <w:bCs/>
          <w:sz w:val="32"/>
          <w:szCs w:val="32"/>
          <w:highlight w:val="none"/>
          <w:lang w:val="en-US" w:eastAsia="zh-CN"/>
        </w:rPr>
        <w:t>松阳县图书馆2022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政府性基金预算支出情况说明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eastAsia="zh-CN"/>
        </w:rPr>
      </w:pPr>
      <w:r>
        <w:rPr>
          <w:rFonts w:hint="eastAsia" w:ascii="楷体_GB2312" w:hAnsi="楷体_GB2312" w:eastAsia="楷体_GB2312" w:cs="楷体_GB2312"/>
          <w:b w:val="0"/>
          <w:bCs/>
          <w:sz w:val="32"/>
          <w:szCs w:val="32"/>
          <w:highlight w:val="none"/>
          <w:lang w:eastAsia="zh-CN"/>
        </w:rPr>
        <w:t>（八）关于</w:t>
      </w:r>
      <w:r>
        <w:rPr>
          <w:rFonts w:hint="eastAsia" w:ascii="楷体_GB2312" w:hAnsi="楷体_GB2312" w:eastAsia="楷体_GB2312" w:cs="楷体_GB2312"/>
          <w:b w:val="0"/>
          <w:bCs/>
          <w:sz w:val="32"/>
          <w:szCs w:val="32"/>
          <w:highlight w:val="none"/>
          <w:lang w:val="en-US" w:eastAsia="zh-CN"/>
        </w:rPr>
        <w:t>松阳县图书馆2022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lang w:eastAsia="zh-CN"/>
        </w:rPr>
        <w:t>（九）关于</w:t>
      </w:r>
      <w:r>
        <w:rPr>
          <w:rFonts w:hint="eastAsia" w:ascii="楷体_GB2312" w:hAnsi="楷体_GB2312" w:eastAsia="楷体_GB2312" w:cs="楷体_GB2312"/>
          <w:b w:val="0"/>
          <w:bCs/>
          <w:sz w:val="32"/>
          <w:szCs w:val="32"/>
          <w:highlight w:val="none"/>
          <w:lang w:val="en-US" w:eastAsia="zh-CN"/>
        </w:rPr>
        <w:t>松阳县图书馆2022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sz w:val="32"/>
          <w:szCs w:val="32"/>
          <w:highlight w:val="none"/>
        </w:rPr>
        <w:t>“三公”经费预算情况</w:t>
      </w:r>
      <w:r>
        <w:rPr>
          <w:rFonts w:hint="eastAsia" w:ascii="楷体_GB2312" w:hAnsi="楷体_GB2312" w:eastAsia="楷体_GB2312" w:cs="楷体_GB2312"/>
          <w:b w:val="0"/>
          <w:bCs/>
          <w:sz w:val="32"/>
          <w:szCs w:val="32"/>
          <w:highlight w:val="none"/>
          <w:lang w:eastAsia="zh-CN"/>
        </w:rPr>
        <w:t>说明</w:t>
      </w:r>
    </w:p>
    <w:p>
      <w:pPr>
        <w:autoSpaceDE w:val="0"/>
        <w:autoSpaceDN w:val="0"/>
        <w:adjustRightInd w:val="0"/>
        <w:ind w:leftChars="200"/>
        <w:jc w:val="left"/>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hAnsi="Calibri" w:eastAsia="黑体" w:cs="Times New Roman"/>
          <w:b w:val="0"/>
          <w:color w:val="000000"/>
          <w:kern w:val="2"/>
          <w:sz w:val="32"/>
          <w:szCs w:val="32"/>
          <w:highlight w:val="none"/>
          <w:lang w:val="en-US" w:eastAsia="zh-CN" w:bidi="ar-SA"/>
        </w:rPr>
      </w:pPr>
      <w:r>
        <w:rPr>
          <w:rStyle w:val="9"/>
          <w:rFonts w:hint="eastAsia" w:ascii="黑体" w:hAnsi="Calibri" w:eastAsia="黑体" w:cs="Times New Roman"/>
          <w:b w:val="0"/>
          <w:color w:val="000000"/>
          <w:kern w:val="2"/>
          <w:sz w:val="32"/>
          <w:szCs w:val="32"/>
          <w:highlight w:val="none"/>
          <w:lang w:val="en-US" w:eastAsia="zh-CN" w:bidi="ar-SA"/>
        </w:rPr>
        <w:t>三、名词解释</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textAlignment w:val="auto"/>
        <w:outlineLvl w:val="9"/>
        <w:rPr>
          <w:rStyle w:val="9"/>
          <w:rFonts w:hint="eastAsia" w:ascii="黑体" w:eastAsia="黑体"/>
          <w:b w:val="0"/>
          <w:color w:val="000000"/>
          <w:sz w:val="32"/>
          <w:szCs w:val="32"/>
          <w:highlight w:val="none"/>
          <w:lang w:eastAsia="zh-CN"/>
        </w:rPr>
      </w:pPr>
      <w:r>
        <w:rPr>
          <w:rStyle w:val="9"/>
          <w:rFonts w:hint="eastAsia" w:ascii="黑体" w:eastAsia="黑体"/>
          <w:b w:val="0"/>
          <w:color w:val="000000"/>
          <w:sz w:val="32"/>
          <w:szCs w:val="32"/>
          <w:highlight w:val="none"/>
          <w:lang w:eastAsia="zh-CN"/>
        </w:rPr>
        <w:t>四、</w:t>
      </w:r>
      <w:r>
        <w:rPr>
          <w:rStyle w:val="9"/>
          <w:rFonts w:hint="eastAsia" w:ascii="黑体" w:eastAsia="黑体"/>
          <w:b w:val="0"/>
          <w:color w:val="000000"/>
          <w:sz w:val="32"/>
          <w:szCs w:val="32"/>
          <w:highlight w:val="none"/>
          <w:lang w:val="en-US" w:eastAsia="zh-CN"/>
        </w:rPr>
        <w:t>2022</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val="en-US" w:eastAsia="zh-CN"/>
        </w:rPr>
        <w:t>松阳县图书馆单位</w:t>
      </w:r>
      <w:r>
        <w:rPr>
          <w:rStyle w:val="9"/>
          <w:rFonts w:hint="eastAsia" w:ascii="黑体" w:eastAsia="黑体"/>
          <w:b w:val="0"/>
          <w:color w:val="000000"/>
          <w:sz w:val="32"/>
          <w:szCs w:val="32"/>
          <w:highlight w:val="none"/>
          <w:lang w:eastAsia="zh-CN"/>
        </w:rPr>
        <w:t>预算表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（一）2022年单位收支预算总表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（二）2022年单位收入预算总表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（三）2022年单位支出预算总表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（四）2022年单位财政拨款收支预算总表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（五）2022年单位一般公共预算支出表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（六）2022年单位一般公共预算基本支出表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（七）2022年单位一般公共预算“三公”经费支出表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（八）2022年单位政府性基金预算支出表</w:t>
      </w:r>
    </w:p>
    <w:p>
      <w:pPr>
        <w:autoSpaceDE w:val="0"/>
        <w:autoSpaceDN w:val="0"/>
        <w:adjustRightInd w:val="0"/>
        <w:ind w:leftChars="200"/>
        <w:jc w:val="left"/>
        <w:rPr>
          <w:rFonts w:hint="eastAsia"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（九）2022年单位国有资本经营预算支出表</w:t>
      </w:r>
    </w:p>
    <w:p>
      <w:pPr>
        <w:autoSpaceDE w:val="0"/>
        <w:autoSpaceDN w:val="0"/>
        <w:adjustRightInd w:val="0"/>
        <w:ind w:leftChars="200"/>
        <w:jc w:val="left"/>
        <w:rPr>
          <w:rFonts w:hint="default" w:ascii="楷体_GB2312" w:hAnsi="楷体_GB2312" w:eastAsia="楷体_GB2312" w:cs="楷体_GB2312"/>
          <w:b w:val="0"/>
          <w:bCs/>
          <w:sz w:val="32"/>
          <w:szCs w:val="32"/>
          <w:highlight w:val="none"/>
          <w:lang w:val="en-US" w:eastAsia="zh-CN"/>
        </w:rPr>
      </w:pPr>
      <w:r>
        <w:rPr>
          <w:rFonts w:hint="eastAsia" w:ascii="楷体_GB2312" w:hAnsi="楷体_GB2312" w:eastAsia="楷体_GB2312" w:cs="楷体_GB2312"/>
          <w:b w:val="0"/>
          <w:bCs/>
          <w:sz w:val="32"/>
          <w:szCs w:val="32"/>
          <w:highlight w:val="none"/>
          <w:lang w:val="en-US" w:eastAsia="zh-CN"/>
        </w:rPr>
        <w:t>（十）2022年单位项目支出预算表</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pStyle w:val="2"/>
        <w:rPr>
          <w:rStyle w:val="9"/>
          <w:rFonts w:hint="eastAsia" w:ascii="黑体" w:eastAsia="黑体"/>
          <w:b w:val="0"/>
          <w:color w:val="000000"/>
          <w:sz w:val="32"/>
          <w:szCs w:val="32"/>
          <w:highlight w:val="none"/>
        </w:rPr>
      </w:pP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Style w:val="9"/>
          <w:rFonts w:hint="eastAsia" w:ascii="黑体" w:eastAsia="黑体"/>
          <w:b w:val="0"/>
          <w:color w:val="000000"/>
          <w:sz w:val="32"/>
          <w:szCs w:val="32"/>
          <w:highlight w:val="none"/>
        </w:rPr>
      </w:pPr>
      <w:r>
        <w:rPr>
          <w:rStyle w:val="9"/>
          <w:rFonts w:hint="eastAsia" w:ascii="黑体" w:eastAsia="黑体"/>
          <w:b w:val="0"/>
          <w:color w:val="000000"/>
          <w:sz w:val="32"/>
          <w:szCs w:val="32"/>
          <w:highlight w:val="none"/>
        </w:rPr>
        <w:t>一、</w:t>
      </w:r>
      <w:r>
        <w:rPr>
          <w:rStyle w:val="9"/>
          <w:rFonts w:hint="eastAsia" w:ascii="黑体" w:eastAsia="黑体"/>
          <w:b w:val="0"/>
          <w:color w:val="000000"/>
          <w:sz w:val="32"/>
          <w:szCs w:val="32"/>
          <w:highlight w:val="none"/>
          <w:lang w:eastAsia="zh-CN"/>
        </w:rPr>
        <w:t>单位</w:t>
      </w:r>
      <w:r>
        <w:rPr>
          <w:rStyle w:val="9"/>
          <w:rFonts w:hint="eastAsia" w:ascii="黑体" w:eastAsia="黑体"/>
          <w:b w:val="0"/>
          <w:color w:val="000000"/>
          <w:sz w:val="32"/>
          <w:szCs w:val="32"/>
          <w:highlight w:val="none"/>
        </w:rPr>
        <w:t>概况</w:t>
      </w:r>
    </w:p>
    <w:p>
      <w:pPr>
        <w:spacing w:line="540" w:lineRule="exact"/>
        <w:ind w:firstLine="630" w:firstLineChars="196"/>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（一）图书馆职责</w:t>
      </w:r>
    </w:p>
    <w:p>
      <w:pPr>
        <w:spacing w:line="540" w:lineRule="exact"/>
        <w:ind w:firstLine="627" w:firstLineChars="196"/>
        <w:rPr>
          <w:rFonts w:hint="eastAsia" w:ascii="仿宋_GB2312" w:eastAsia="仿宋_GB2312"/>
          <w:bCs/>
          <w:sz w:val="32"/>
          <w:szCs w:val="32"/>
        </w:rPr>
      </w:pPr>
      <w:r>
        <w:rPr>
          <w:rFonts w:hint="eastAsia" w:ascii="仿宋_GB2312" w:eastAsia="仿宋_GB2312"/>
          <w:bCs/>
          <w:sz w:val="32"/>
          <w:szCs w:val="32"/>
        </w:rPr>
        <w:t>1.开展文献信息资源体系建设，收集、整理、保存、研究、开发、应用文献信息资源。</w:t>
      </w:r>
    </w:p>
    <w:p>
      <w:pPr>
        <w:spacing w:line="540" w:lineRule="exact"/>
        <w:ind w:firstLine="627" w:firstLineChars="196"/>
        <w:rPr>
          <w:rFonts w:hint="eastAsia" w:ascii="仿宋_GB2312" w:eastAsia="仿宋_GB2312"/>
          <w:bCs/>
          <w:sz w:val="32"/>
          <w:szCs w:val="32"/>
        </w:rPr>
      </w:pPr>
      <w:r>
        <w:rPr>
          <w:rFonts w:hint="eastAsia" w:ascii="仿宋_GB2312" w:eastAsia="仿宋_GB2312"/>
          <w:bCs/>
          <w:sz w:val="32"/>
          <w:szCs w:val="32"/>
        </w:rPr>
        <w:t>2.提供面向公众的文化传播、社会教育和文创产品开发等公共图书服务。</w:t>
      </w:r>
    </w:p>
    <w:p>
      <w:pPr>
        <w:spacing w:line="540" w:lineRule="exact"/>
        <w:ind w:firstLine="627" w:firstLineChars="196"/>
        <w:rPr>
          <w:rFonts w:hint="eastAsia" w:ascii="仿宋_GB2312" w:eastAsia="仿宋_GB2312"/>
          <w:bCs/>
          <w:sz w:val="32"/>
          <w:szCs w:val="32"/>
        </w:rPr>
      </w:pPr>
      <w:r>
        <w:rPr>
          <w:rFonts w:hint="eastAsia" w:ascii="仿宋_GB2312" w:eastAsia="仿宋_GB2312"/>
          <w:bCs/>
          <w:sz w:val="32"/>
          <w:szCs w:val="32"/>
        </w:rPr>
        <w:t>3.协调、指导古籍保护业务工作，开展公共图书馆业务指导。</w:t>
      </w:r>
    </w:p>
    <w:p>
      <w:pPr>
        <w:spacing w:line="540" w:lineRule="exact"/>
        <w:ind w:firstLine="627" w:firstLineChars="196"/>
        <w:rPr>
          <w:rFonts w:hint="eastAsia" w:ascii="仿宋_GB2312" w:eastAsia="仿宋_GB2312"/>
          <w:bCs/>
          <w:sz w:val="32"/>
          <w:szCs w:val="32"/>
        </w:rPr>
      </w:pPr>
      <w:r>
        <w:rPr>
          <w:rFonts w:hint="eastAsia" w:ascii="仿宋_GB2312" w:eastAsia="仿宋_GB2312"/>
          <w:bCs/>
          <w:sz w:val="32"/>
          <w:szCs w:val="32"/>
        </w:rPr>
        <w:t>4.承担公共图书馆数字化应用系统运行管理工作。</w:t>
      </w:r>
    </w:p>
    <w:p>
      <w:pPr>
        <w:spacing w:line="540" w:lineRule="exact"/>
        <w:ind w:firstLine="627" w:firstLineChars="196"/>
        <w:rPr>
          <w:rFonts w:hint="eastAsia" w:ascii="仿宋_GB2312" w:eastAsia="仿宋_GB2312"/>
          <w:bCs/>
          <w:sz w:val="32"/>
          <w:szCs w:val="32"/>
        </w:rPr>
      </w:pPr>
      <w:r>
        <w:rPr>
          <w:rFonts w:hint="eastAsia" w:ascii="仿宋_GB2312" w:eastAsia="仿宋_GB2312"/>
          <w:bCs/>
          <w:sz w:val="32"/>
          <w:szCs w:val="32"/>
        </w:rPr>
        <w:t>5.开展公共图书馆学术研究和交流合作。</w:t>
      </w:r>
    </w:p>
    <w:p>
      <w:pPr>
        <w:spacing w:line="540" w:lineRule="exact"/>
        <w:ind w:firstLine="627" w:firstLineChars="196"/>
        <w:rPr>
          <w:rFonts w:hint="eastAsia" w:ascii="仿宋_GB2312" w:eastAsia="仿宋_GB2312"/>
          <w:bCs/>
          <w:sz w:val="32"/>
          <w:szCs w:val="32"/>
        </w:rPr>
      </w:pPr>
      <w:r>
        <w:rPr>
          <w:rFonts w:hint="eastAsia" w:ascii="仿宋_GB2312" w:eastAsia="仿宋_GB2312"/>
          <w:bCs/>
          <w:sz w:val="32"/>
          <w:szCs w:val="32"/>
        </w:rPr>
        <w:t>6.完成县文化和广电旅游体育局交办的其他任务。</w:t>
      </w:r>
    </w:p>
    <w:p>
      <w:pPr>
        <w:spacing w:line="540" w:lineRule="exact"/>
        <w:ind w:firstLine="630" w:firstLineChars="196"/>
        <w:rPr>
          <w:rFonts w:hint="eastAsia" w:ascii="楷体_GB2312" w:hAnsi="楷体_GB2312" w:eastAsia="楷体_GB2312" w:cs="楷体_GB2312"/>
          <w:b/>
          <w:sz w:val="32"/>
          <w:szCs w:val="32"/>
        </w:rPr>
      </w:pPr>
      <w:r>
        <w:rPr>
          <w:rFonts w:hint="eastAsia" w:ascii="楷体_GB2312" w:hAnsi="楷体_GB2312" w:eastAsia="楷体_GB2312" w:cs="楷体_GB2312"/>
          <w:b/>
          <w:sz w:val="32"/>
          <w:szCs w:val="32"/>
        </w:rPr>
        <w:t>（二）单位机构设置情况</w:t>
      </w:r>
    </w:p>
    <w:p>
      <w:pPr>
        <w:spacing w:line="540" w:lineRule="exact"/>
        <w:ind w:firstLine="627" w:firstLineChars="196"/>
        <w:rPr>
          <w:rFonts w:hint="eastAsia" w:ascii="仿宋_GB2312" w:eastAsia="仿宋_GB2312"/>
          <w:bCs/>
          <w:sz w:val="32"/>
          <w:szCs w:val="32"/>
        </w:rPr>
      </w:pPr>
      <w:r>
        <w:rPr>
          <w:rFonts w:hint="eastAsia" w:ascii="仿宋_GB2312" w:eastAsia="仿宋_GB2312"/>
          <w:bCs/>
          <w:sz w:val="32"/>
          <w:szCs w:val="32"/>
        </w:rPr>
        <w:t>从预算单位构成看，松阳县图书馆单位预算包括：松阳县图书馆本级预算</w:t>
      </w:r>
      <w:r>
        <w:rPr>
          <w:rFonts w:hint="eastAsia" w:ascii="仿宋_GB2312" w:eastAsia="仿宋_GB2312"/>
          <w:bCs/>
          <w:sz w:val="32"/>
          <w:szCs w:val="32"/>
          <w:lang w:eastAsia="zh-CN"/>
        </w:rPr>
        <w:t>。</w:t>
      </w:r>
      <w:r>
        <w:rPr>
          <w:rFonts w:hint="eastAsia" w:ascii="仿宋_GB2312" w:eastAsia="仿宋_GB2312"/>
          <w:bCs/>
          <w:sz w:val="32"/>
          <w:szCs w:val="32"/>
          <w:lang w:val="en-US" w:eastAsia="zh-CN"/>
        </w:rPr>
        <w:t>松阳县图书馆内设管理机构：办公室、地方文献室、外借室、少儿室、报刊阅览室、采编室、城市书房。</w:t>
      </w:r>
    </w:p>
    <w:p>
      <w:pPr>
        <w:spacing w:line="540" w:lineRule="exact"/>
        <w:ind w:firstLine="640" w:firstLineChars="200"/>
        <w:rPr>
          <w:rFonts w:hint="eastAsia" w:ascii="楷体_GB2312" w:hAnsi="楷体_GB2312" w:eastAsia="楷体_GB2312" w:cs="楷体_GB2312"/>
          <w:b w:val="0"/>
          <w:bCs w:val="0"/>
          <w:color w:val="000000"/>
          <w:sz w:val="32"/>
          <w:szCs w:val="32"/>
          <w:highlight w:val="none"/>
        </w:rPr>
      </w:pPr>
      <w:r>
        <w:rPr>
          <w:rStyle w:val="9"/>
          <w:rFonts w:hint="eastAsia" w:ascii="黑体" w:eastAsia="黑体"/>
          <w:b w:val="0"/>
          <w:color w:val="000000"/>
          <w:sz w:val="32"/>
          <w:szCs w:val="32"/>
          <w:highlight w:val="none"/>
          <w:lang w:val="en-US" w:eastAsia="zh-CN"/>
        </w:rPr>
        <w:t xml:space="preserve"> </w:t>
      </w:r>
      <w:r>
        <w:rPr>
          <w:rStyle w:val="9"/>
          <w:rFonts w:hint="eastAsia" w:ascii="黑体" w:eastAsia="黑体"/>
          <w:b w:val="0"/>
          <w:color w:val="000000"/>
          <w:sz w:val="32"/>
          <w:szCs w:val="32"/>
          <w:highlight w:val="none"/>
          <w:lang w:eastAsia="zh-CN"/>
        </w:rPr>
        <w:t>二、</w:t>
      </w:r>
      <w:r>
        <w:rPr>
          <w:rStyle w:val="9"/>
          <w:rFonts w:hint="eastAsia" w:ascii="黑体" w:eastAsia="黑体"/>
          <w:b w:val="0"/>
          <w:color w:val="000000"/>
          <w:sz w:val="32"/>
          <w:szCs w:val="32"/>
          <w:highlight w:val="none"/>
          <w:lang w:val="en-US" w:eastAsia="zh-CN"/>
        </w:rPr>
        <w:t>2022</w:t>
      </w:r>
      <w:r>
        <w:rPr>
          <w:rStyle w:val="9"/>
          <w:rFonts w:hint="eastAsia" w:ascii="黑体" w:eastAsia="黑体"/>
          <w:b w:val="0"/>
          <w:color w:val="000000"/>
          <w:sz w:val="32"/>
          <w:szCs w:val="32"/>
          <w:highlight w:val="none"/>
        </w:rPr>
        <w:t>年</w:t>
      </w:r>
      <w:r>
        <w:rPr>
          <w:rStyle w:val="9"/>
          <w:rFonts w:hint="eastAsia" w:ascii="黑体" w:eastAsia="黑体"/>
          <w:b w:val="0"/>
          <w:color w:val="000000"/>
          <w:sz w:val="32"/>
          <w:szCs w:val="32"/>
          <w:highlight w:val="none"/>
          <w:lang w:val="en-US" w:eastAsia="zh-CN"/>
        </w:rPr>
        <w:t>松阳县图书馆单位</w:t>
      </w:r>
      <w:r>
        <w:rPr>
          <w:rStyle w:val="9"/>
          <w:rFonts w:hint="eastAsia" w:ascii="黑体" w:eastAsia="黑体"/>
          <w:b w:val="0"/>
          <w:color w:val="000000"/>
          <w:sz w:val="32"/>
          <w:szCs w:val="32"/>
          <w:highlight w:val="none"/>
        </w:rPr>
        <w:t>预算安排情况说明</w:t>
      </w:r>
      <w:r>
        <w:rPr>
          <w:rFonts w:hint="eastAsia"/>
          <w:color w:val="000000"/>
          <w:sz w:val="32"/>
          <w:szCs w:val="32"/>
          <w:highlight w:val="none"/>
        </w:rPr>
        <w:br w:type="textWrapping"/>
      </w:r>
      <w:r>
        <w:rPr>
          <w:rFonts w:hint="eastAsia" w:ascii="仿宋_GB2312" w:eastAsia="仿宋_GB2312"/>
          <w:b/>
          <w:bCs/>
          <w:color w:val="000000"/>
          <w:sz w:val="32"/>
          <w:szCs w:val="32"/>
          <w:highlight w:val="none"/>
        </w:rPr>
        <w:t>　　</w:t>
      </w:r>
      <w:r>
        <w:rPr>
          <w:rFonts w:hint="eastAsia" w:ascii="楷体_GB2312" w:hAnsi="楷体_GB2312" w:eastAsia="楷体_GB2312" w:cs="楷体_GB2312"/>
          <w:b w:val="0"/>
          <w:bCs w:val="0"/>
          <w:color w:val="000000"/>
          <w:sz w:val="32"/>
          <w:szCs w:val="32"/>
          <w:highlight w:val="none"/>
        </w:rPr>
        <w:t>（一）</w:t>
      </w:r>
      <w:r>
        <w:rPr>
          <w:rFonts w:hint="eastAsia" w:ascii="楷体_GB2312" w:hAnsi="楷体_GB2312" w:eastAsia="楷体_GB2312" w:cs="楷体_GB2312"/>
          <w:b w:val="0"/>
          <w:bCs w:val="0"/>
          <w:color w:val="000000"/>
          <w:sz w:val="32"/>
          <w:szCs w:val="32"/>
          <w:highlight w:val="none"/>
          <w:lang w:val="en-US" w:eastAsia="zh-CN"/>
        </w:rPr>
        <w:t>关于松阳县图书馆</w:t>
      </w:r>
      <w:r>
        <w:rPr>
          <w:rStyle w:val="9"/>
          <w:rFonts w:hint="eastAsia" w:ascii="楷体_GB2312" w:hAnsi="楷体_GB2312" w:eastAsia="楷体_GB2312" w:cs="楷体_GB2312"/>
          <w:b w:val="0"/>
          <w:bCs w:val="0"/>
          <w:color w:val="000000"/>
          <w:sz w:val="32"/>
          <w:szCs w:val="32"/>
          <w:highlight w:val="none"/>
          <w:lang w:val="en-US" w:eastAsia="zh-CN"/>
        </w:rPr>
        <w:t>2022</w:t>
      </w:r>
      <w:r>
        <w:rPr>
          <w:rStyle w:val="9"/>
          <w:rFonts w:hint="eastAsia" w:ascii="楷体_GB2312" w:hAnsi="楷体_GB2312" w:eastAsia="楷体_GB2312" w:cs="楷体_GB2312"/>
          <w:b w:val="0"/>
          <w:bCs w:val="0"/>
          <w:color w:val="000000"/>
          <w:sz w:val="32"/>
          <w:szCs w:val="32"/>
          <w:highlight w:val="none"/>
        </w:rPr>
        <w:t>年</w:t>
      </w:r>
      <w:r>
        <w:rPr>
          <w:rStyle w:val="9"/>
          <w:rFonts w:hint="eastAsia" w:ascii="楷体_GB2312" w:hAnsi="楷体_GB2312" w:eastAsia="楷体_GB2312" w:cs="楷体_GB2312"/>
          <w:b w:val="0"/>
          <w:bCs w:val="0"/>
          <w:color w:val="000000"/>
          <w:sz w:val="32"/>
          <w:szCs w:val="32"/>
          <w:highlight w:val="none"/>
          <w:lang w:eastAsia="zh-CN"/>
        </w:rPr>
        <w:t>收支预算情况的总体说明</w:t>
      </w:r>
      <w:r>
        <w:rPr>
          <w:rStyle w:val="9"/>
          <w:rFonts w:hint="eastAsia" w:ascii="楷体_GB2312" w:hAnsi="楷体_GB2312" w:eastAsia="楷体_GB2312" w:cs="楷体_GB2312"/>
          <w:color w:val="000000"/>
          <w:sz w:val="32"/>
          <w:szCs w:val="32"/>
        </w:rPr>
        <w:t>（表1）</w:t>
      </w:r>
    </w:p>
    <w:p>
      <w:pPr>
        <w:spacing w:line="540" w:lineRule="exact"/>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val="en-US" w:eastAsia="zh-CN"/>
        </w:rPr>
        <w:t>松阳县图书馆</w:t>
      </w:r>
      <w:r>
        <w:rPr>
          <w:rFonts w:hint="eastAsia" w:ascii="仿宋_GB2312" w:eastAsia="仿宋_GB2312"/>
          <w:color w:val="000000"/>
          <w:sz w:val="32"/>
          <w:szCs w:val="32"/>
          <w:highlight w:val="none"/>
          <w:lang w:eastAsia="zh-CN"/>
        </w:rPr>
        <w:t>所有收入和支出均纳入</w:t>
      </w:r>
      <w:r>
        <w:rPr>
          <w:rFonts w:hint="eastAsia" w:ascii="仿宋_GB2312" w:eastAsia="仿宋_GB2312"/>
          <w:color w:val="000000"/>
          <w:sz w:val="32"/>
          <w:szCs w:val="32"/>
          <w:highlight w:val="none"/>
          <w:lang w:val="en-US" w:eastAsia="zh-CN"/>
        </w:rPr>
        <w:t>单位</w:t>
      </w:r>
      <w:r>
        <w:rPr>
          <w:rFonts w:hint="eastAsia" w:ascii="仿宋_GB2312" w:eastAsia="仿宋_GB2312"/>
          <w:color w:val="000000"/>
          <w:sz w:val="32"/>
          <w:szCs w:val="32"/>
          <w:highlight w:val="none"/>
          <w:lang w:eastAsia="zh-CN"/>
        </w:rPr>
        <w:t>预算管理。</w:t>
      </w:r>
      <w:r>
        <w:rPr>
          <w:rFonts w:hint="eastAsia" w:ascii="仿宋_GB2312" w:eastAsia="仿宋_GB2312"/>
          <w:color w:val="000000"/>
          <w:sz w:val="32"/>
          <w:szCs w:val="32"/>
        </w:rPr>
        <w:t>收入包括：一般公共预算拨款收入、 政府性基金预算</w:t>
      </w:r>
      <w:r>
        <w:rPr>
          <w:rFonts w:hint="eastAsia" w:ascii="仿宋_GB2312" w:eastAsia="仿宋_GB2312"/>
          <w:color w:val="000000"/>
          <w:sz w:val="32"/>
          <w:szCs w:val="32"/>
          <w:lang w:val="en-US" w:eastAsia="zh-CN"/>
        </w:rPr>
        <w:t>收入</w:t>
      </w:r>
      <w:r>
        <w:rPr>
          <w:rFonts w:hint="eastAsia" w:ascii="仿宋_GB2312" w:eastAsia="仿宋_GB2312"/>
          <w:color w:val="000000"/>
          <w:sz w:val="32"/>
          <w:szCs w:val="32"/>
        </w:rPr>
        <w:t>；支出包括：</w:t>
      </w:r>
      <w:r>
        <w:rPr>
          <w:rFonts w:hint="eastAsia" w:ascii="仿宋_GB2312" w:hAnsi="仿宋_GB2312" w:eastAsia="仿宋_GB2312"/>
          <w:sz w:val="32"/>
        </w:rPr>
        <w:t>文化旅游体育与传媒支出</w:t>
      </w:r>
      <w:r>
        <w:rPr>
          <w:rFonts w:hint="eastAsia" w:ascii="仿宋_GB2312" w:eastAsia="仿宋_GB2312"/>
          <w:color w:val="000000"/>
          <w:sz w:val="32"/>
          <w:szCs w:val="32"/>
        </w:rPr>
        <w:t>、社会保障和就业支出、卫生健康支出</w:t>
      </w:r>
      <w:r>
        <w:rPr>
          <w:rFonts w:hint="eastAsia" w:ascii="仿宋_GB2312" w:eastAsia="仿宋_GB2312"/>
          <w:color w:val="000000"/>
          <w:sz w:val="32"/>
          <w:szCs w:val="32"/>
          <w:lang w:eastAsia="zh-CN"/>
        </w:rPr>
        <w:t>、城乡社区支出、</w:t>
      </w:r>
      <w:r>
        <w:rPr>
          <w:rFonts w:hint="eastAsia" w:ascii="仿宋_GB2312" w:hAnsi="仿宋_GB2312" w:eastAsia="仿宋_GB2312"/>
          <w:sz w:val="32"/>
        </w:rPr>
        <w:t>住房保障支出</w:t>
      </w:r>
      <w:r>
        <w:rPr>
          <w:rFonts w:hint="eastAsia" w:ascii="仿宋_GB2312" w:eastAsia="仿宋_GB2312"/>
          <w:color w:val="000000"/>
          <w:sz w:val="32"/>
          <w:szCs w:val="32"/>
        </w:rPr>
        <w:t>。松阳县图书馆202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年收支总预算</w:t>
      </w:r>
      <w:r>
        <w:rPr>
          <w:rFonts w:hint="eastAsia" w:ascii="仿宋_GB2312" w:eastAsia="仿宋_GB2312"/>
          <w:color w:val="000000"/>
          <w:sz w:val="32"/>
          <w:szCs w:val="32"/>
          <w:lang w:val="en-US" w:eastAsia="zh-CN"/>
        </w:rPr>
        <w:t>452.27</w:t>
      </w:r>
      <w:r>
        <w:rPr>
          <w:rFonts w:hint="eastAsia" w:ascii="仿宋_GB2312" w:eastAsia="仿宋_GB2312"/>
          <w:color w:val="000000"/>
          <w:sz w:val="32"/>
          <w:szCs w:val="32"/>
        </w:rPr>
        <w:t>元。</w:t>
      </w:r>
    </w:p>
    <w:p>
      <w:pPr>
        <w:spacing w:line="540" w:lineRule="exact"/>
        <w:ind w:firstLine="642"/>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（二）</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val="en-US" w:eastAsia="zh-CN"/>
        </w:rPr>
        <w:t>松阳县图书馆2022</w:t>
      </w:r>
      <w:r>
        <w:rPr>
          <w:rFonts w:hint="eastAsia" w:ascii="楷体_GB2312" w:hAnsi="楷体_GB2312" w:eastAsia="楷体_GB2312" w:cs="楷体_GB2312"/>
          <w:b w:val="0"/>
          <w:bCs/>
          <w:color w:val="000000"/>
          <w:sz w:val="32"/>
          <w:szCs w:val="32"/>
          <w:highlight w:val="none"/>
        </w:rPr>
        <w:t>年收入预算</w:t>
      </w:r>
      <w:r>
        <w:rPr>
          <w:rFonts w:hint="eastAsia" w:ascii="楷体_GB2312" w:hAnsi="楷体_GB2312" w:eastAsia="楷体_GB2312" w:cs="楷体_GB2312"/>
          <w:b w:val="0"/>
          <w:bCs/>
          <w:color w:val="000000"/>
          <w:sz w:val="32"/>
          <w:szCs w:val="32"/>
          <w:highlight w:val="none"/>
          <w:lang w:eastAsia="zh-CN"/>
        </w:rPr>
        <w:t>情况说明</w:t>
      </w:r>
      <w:r>
        <w:rPr>
          <w:rFonts w:hint="eastAsia" w:ascii="楷体_GB2312" w:hAnsi="楷体_GB2312" w:eastAsia="楷体_GB2312" w:cs="楷体_GB2312"/>
          <w:b/>
          <w:color w:val="000000"/>
          <w:sz w:val="32"/>
          <w:szCs w:val="32"/>
        </w:rPr>
        <w:t>（表</w:t>
      </w:r>
      <w:r>
        <w:rPr>
          <w:rFonts w:hint="eastAsia" w:ascii="楷体_GB2312" w:hAnsi="楷体_GB2312" w:eastAsia="楷体_GB2312" w:cs="楷体_GB2312"/>
          <w:b/>
          <w:color w:val="000000"/>
          <w:sz w:val="32"/>
          <w:szCs w:val="32"/>
          <w:lang w:val="en-US" w:eastAsia="zh-CN"/>
        </w:rPr>
        <w:t>2</w:t>
      </w:r>
      <w:r>
        <w:rPr>
          <w:rFonts w:hint="eastAsia" w:ascii="楷体_GB2312" w:hAnsi="楷体_GB2312" w:eastAsia="楷体_GB2312" w:cs="楷体_GB2312"/>
          <w:b/>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松阳县图书馆202</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年收入预算</w:t>
      </w:r>
      <w:r>
        <w:rPr>
          <w:rFonts w:hint="eastAsia" w:ascii="仿宋_GB2312" w:eastAsia="仿宋_GB2312"/>
          <w:color w:val="000000" w:themeColor="text1"/>
          <w:sz w:val="32"/>
          <w:szCs w:val="32"/>
          <w:lang w:val="en-US" w:eastAsia="zh-CN"/>
          <w14:textFill>
            <w14:solidFill>
              <w14:schemeClr w14:val="tx1"/>
            </w14:solidFill>
          </w14:textFill>
        </w:rPr>
        <w:t>452.27</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比上年执行数</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27.25万元，下</w:t>
      </w:r>
      <w:r>
        <w:rPr>
          <w:rFonts w:hint="eastAsia" w:ascii="仿宋_GB2312" w:hAnsi="仿宋_GB2312" w:eastAsia="仿宋_GB2312" w:cs="仿宋_GB2312"/>
          <w:color w:val="000000" w:themeColor="text1"/>
          <w:sz w:val="32"/>
          <w:highlight w:val="none"/>
          <w14:textFill>
            <w14:solidFill>
              <w14:schemeClr w14:val="tx1"/>
            </w14:solidFill>
          </w14:textFill>
        </w:rPr>
        <w:t>降</w:t>
      </w:r>
      <w:r>
        <w:rPr>
          <w:rFonts w:hint="eastAsia" w:ascii="仿宋_GB2312" w:hAnsi="仿宋_GB2312" w:eastAsia="仿宋_GB2312" w:cs="仿宋_GB2312"/>
          <w:color w:val="000000" w:themeColor="text1"/>
          <w:sz w:val="32"/>
          <w:highlight w:val="none"/>
          <w:lang w:val="en-US" w:eastAsia="zh-CN"/>
          <w14:textFill>
            <w14:solidFill>
              <w14:schemeClr w14:val="tx1"/>
            </w14:solidFill>
          </w14:textFill>
        </w:rPr>
        <w:t>5.68</w:t>
      </w:r>
      <w:r>
        <w:rPr>
          <w:rFonts w:hint="eastAsia" w:ascii="仿宋_GB2312" w:hAnsi="仿宋_GB2312" w:eastAsia="仿宋_GB2312" w:cs="仿宋_GB2312"/>
          <w:color w:val="000000" w:themeColor="text1"/>
          <w:sz w:val="32"/>
          <w:highlight w:val="none"/>
          <w14:textFill>
            <w14:solidFill>
              <w14:schemeClr w14:val="tx1"/>
            </w14:solidFill>
          </w14:textFill>
        </w:rPr>
        <w:t>%</w:t>
      </w:r>
      <w:r>
        <w:rPr>
          <w:rFonts w:hint="eastAsia" w:ascii="仿宋_GB2312" w:hAnsi="仿宋_GB2312" w:eastAsia="仿宋_GB2312" w:cs="仿宋_GB2312"/>
          <w:color w:val="000000" w:themeColor="text1"/>
          <w:sz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主要是2022年省补专项经费还未下达。</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其中：一般公共预算拨款收入</w:t>
      </w:r>
      <w:r>
        <w:rPr>
          <w:rFonts w:hint="eastAsia" w:ascii="仿宋_GB2312" w:eastAsia="仿宋_GB2312"/>
          <w:color w:val="000000" w:themeColor="text1"/>
          <w:sz w:val="32"/>
          <w:szCs w:val="32"/>
          <w:lang w:val="en-US" w:eastAsia="zh-CN"/>
          <w14:textFill>
            <w14:solidFill>
              <w14:schemeClr w14:val="tx1"/>
            </w14:solidFill>
          </w14:textFill>
        </w:rPr>
        <w:t>352.27</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77.89</w:t>
      </w:r>
      <w:r>
        <w:rPr>
          <w:rFonts w:hint="eastAsia" w:ascii="仿宋_GB2312" w:eastAsia="仿宋_GB2312"/>
          <w:color w:val="000000" w:themeColor="text1"/>
          <w:sz w:val="32"/>
          <w:szCs w:val="32"/>
          <w14:textFill>
            <w14:solidFill>
              <w14:schemeClr w14:val="tx1"/>
            </w14:solidFill>
          </w14:textFill>
        </w:rPr>
        <w:t>%；政府性基金预算</w:t>
      </w:r>
      <w:r>
        <w:rPr>
          <w:rFonts w:hint="eastAsia" w:ascii="仿宋_GB2312" w:eastAsia="仿宋_GB2312"/>
          <w:color w:val="000000" w:themeColor="text1"/>
          <w:sz w:val="32"/>
          <w:szCs w:val="32"/>
          <w:lang w:val="en-US" w:eastAsia="zh-CN"/>
          <w14:textFill>
            <w14:solidFill>
              <w14:schemeClr w14:val="tx1"/>
            </w14:solidFill>
          </w14:textFill>
        </w:rPr>
        <w:t>收入100</w:t>
      </w:r>
      <w:r>
        <w:rPr>
          <w:rFonts w:hint="eastAsia" w:ascii="仿宋_GB2312" w:eastAsia="仿宋_GB2312"/>
          <w:color w:val="000000" w:themeColor="text1"/>
          <w:sz w:val="32"/>
          <w:szCs w:val="32"/>
          <w14:textFill>
            <w14:solidFill>
              <w14:schemeClr w14:val="tx1"/>
            </w14:solidFill>
          </w14:textFill>
        </w:rPr>
        <w:t>万元，占</w:t>
      </w:r>
      <w:r>
        <w:rPr>
          <w:rFonts w:hint="eastAsia" w:ascii="仿宋_GB2312" w:eastAsia="仿宋_GB2312"/>
          <w:color w:val="000000" w:themeColor="text1"/>
          <w:sz w:val="32"/>
          <w:szCs w:val="32"/>
          <w:lang w:val="en-US" w:eastAsia="zh-CN"/>
          <w14:textFill>
            <w14:solidFill>
              <w14:schemeClr w14:val="tx1"/>
            </w14:solidFill>
          </w14:textFill>
        </w:rPr>
        <w:t>22.11</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br w:type="textWrapping"/>
      </w:r>
      <w:r>
        <w:rPr>
          <w:rFonts w:hint="eastAsia" w:ascii="楷体_GB2312" w:hAnsi="楷体_GB2312" w:eastAsia="楷体_GB2312" w:cs="楷体_GB2312"/>
          <w:b w:val="0"/>
          <w:bCs/>
          <w:color w:val="000000" w:themeColor="text1"/>
          <w:sz w:val="32"/>
          <w:szCs w:val="32"/>
          <w:highlight w:val="none"/>
          <w14:textFill>
            <w14:solidFill>
              <w14:schemeClr w14:val="tx1"/>
            </w14:solidFill>
          </w14:textFill>
        </w:rPr>
        <w:t>　　（</w:t>
      </w:r>
      <w:r>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t>三</w:t>
      </w:r>
      <w:r>
        <w:rPr>
          <w:rFonts w:hint="eastAsia" w:ascii="楷体_GB2312" w:hAnsi="楷体_GB2312" w:eastAsia="楷体_GB2312" w:cs="楷体_GB2312"/>
          <w:b w:val="0"/>
          <w:bCs/>
          <w:color w:val="000000" w:themeColor="text1"/>
          <w:sz w:val="32"/>
          <w:szCs w:val="32"/>
          <w:highlight w:val="none"/>
          <w14:textFill>
            <w14:solidFill>
              <w14:schemeClr w14:val="tx1"/>
            </w14:solidFill>
          </w14:textFill>
        </w:rPr>
        <w:t>）</w:t>
      </w:r>
      <w:r>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t>关于</w:t>
      </w:r>
      <w:r>
        <w:rPr>
          <w:rFonts w:hint="eastAsia" w:ascii="楷体_GB2312" w:hAnsi="楷体_GB2312" w:eastAsia="楷体_GB2312" w:cs="楷体_GB2312"/>
          <w:b w:val="0"/>
          <w:bCs/>
          <w:color w:val="000000" w:themeColor="text1"/>
          <w:sz w:val="32"/>
          <w:szCs w:val="32"/>
          <w:highlight w:val="none"/>
          <w:lang w:val="en-US" w:eastAsia="zh-CN"/>
          <w14:textFill>
            <w14:solidFill>
              <w14:schemeClr w14:val="tx1"/>
            </w14:solidFill>
          </w14:textFill>
        </w:rPr>
        <w:t>松阳县图书馆2022</w:t>
      </w:r>
      <w:r>
        <w:rPr>
          <w:rFonts w:hint="eastAsia" w:ascii="楷体_GB2312" w:hAnsi="楷体_GB2312" w:eastAsia="楷体_GB2312" w:cs="楷体_GB2312"/>
          <w:b w:val="0"/>
          <w:bCs/>
          <w:color w:val="000000" w:themeColor="text1"/>
          <w:sz w:val="32"/>
          <w:szCs w:val="32"/>
          <w:highlight w:val="none"/>
          <w14:textFill>
            <w14:solidFill>
              <w14:schemeClr w14:val="tx1"/>
            </w14:solidFill>
          </w14:textFill>
        </w:rPr>
        <w:t>年支出预算</w:t>
      </w:r>
      <w:r>
        <w:rPr>
          <w:rFonts w:hint="eastAsia" w:ascii="楷体_GB2312" w:hAnsi="楷体_GB2312" w:eastAsia="楷体_GB2312" w:cs="楷体_GB2312"/>
          <w:b w:val="0"/>
          <w:bCs/>
          <w:color w:val="000000" w:themeColor="text1"/>
          <w:sz w:val="32"/>
          <w:szCs w:val="32"/>
          <w:highlight w:val="none"/>
          <w:lang w:eastAsia="zh-CN"/>
          <w14:textFill>
            <w14:solidFill>
              <w14:schemeClr w14:val="tx1"/>
            </w14:solidFill>
          </w14:textFill>
        </w:rPr>
        <w:t>情况说明</w:t>
      </w:r>
      <w:r>
        <w:rPr>
          <w:rFonts w:hint="eastAsia" w:ascii="仿宋_GB2312" w:eastAsia="仿宋_GB2312"/>
          <w:color w:val="000000" w:themeColor="text1"/>
          <w:sz w:val="32"/>
          <w:szCs w:val="32"/>
          <w14:textFill>
            <w14:solidFill>
              <w14:schemeClr w14:val="tx1"/>
            </w14:solidFill>
          </w14:textFill>
        </w:rPr>
        <w:t>（</w:t>
      </w:r>
      <w:r>
        <w:rPr>
          <w:rFonts w:hint="eastAsia" w:ascii="楷体_GB2312" w:hAnsi="楷体_GB2312" w:eastAsia="楷体_GB2312" w:cs="楷体_GB2312"/>
          <w:b/>
          <w:color w:val="000000" w:themeColor="text1"/>
          <w:sz w:val="32"/>
          <w:szCs w:val="32"/>
          <w14:textFill>
            <w14:solidFill>
              <w14:schemeClr w14:val="tx1"/>
            </w14:solidFill>
          </w14:textFill>
        </w:rPr>
        <w:t>表</w:t>
      </w:r>
      <w:r>
        <w:rPr>
          <w:rFonts w:hint="eastAsia" w:ascii="楷体_GB2312" w:hAnsi="楷体_GB2312" w:eastAsia="楷体_GB2312" w:cs="楷体_GB2312"/>
          <w:b/>
          <w:color w:val="000000" w:themeColor="text1"/>
          <w:sz w:val="32"/>
          <w:szCs w:val="32"/>
          <w:lang w:val="en-US" w:eastAsia="zh-CN"/>
          <w14:textFill>
            <w14:solidFill>
              <w14:schemeClr w14:val="tx1"/>
            </w14:solidFill>
          </w14:textFill>
        </w:rPr>
        <w:t>3</w:t>
      </w:r>
      <w:r>
        <w:rPr>
          <w:rFonts w:hint="eastAsia" w:ascii="楷体_GB2312" w:hAnsi="楷体_GB2312" w:eastAsia="楷体_GB2312" w:cs="楷体_GB2312"/>
          <w:b/>
          <w:color w:val="000000" w:themeColor="text1"/>
          <w:sz w:val="32"/>
          <w:szCs w:val="32"/>
          <w14:textFill>
            <w14:solidFill>
              <w14:schemeClr w14:val="tx1"/>
            </w14:solidFill>
          </w14:textFill>
        </w:rPr>
        <w:t>）</w:t>
      </w:r>
      <w:r>
        <w:rPr>
          <w:rFonts w:hint="eastAsia" w:ascii="楷体_GB2312" w:hAnsi="楷体_GB2312" w:eastAsia="楷体_GB2312" w:cs="楷体_GB2312"/>
          <w:bCs/>
          <w:color w:val="000000" w:themeColor="text1"/>
          <w:sz w:val="32"/>
          <w:szCs w:val="32"/>
          <w:highlight w:val="none"/>
          <w14:textFill>
            <w14:solidFill>
              <w14:schemeClr w14:val="tx1"/>
            </w14:solidFill>
          </w14:textFill>
        </w:rPr>
        <w:br w:type="textWrapping"/>
      </w:r>
      <w:r>
        <w:rPr>
          <w:rFonts w:hint="eastAsia" w:ascii="仿宋_GB2312" w:eastAsia="仿宋_GB2312"/>
          <w:color w:val="000000" w:themeColor="text1"/>
          <w:sz w:val="32"/>
          <w:szCs w:val="32"/>
          <w:highlight w:val="none"/>
          <w14:textFill>
            <w14:solidFill>
              <w14:schemeClr w14:val="tx1"/>
            </w14:solidFill>
          </w14:textFill>
        </w:rPr>
        <w:t>　</w:t>
      </w:r>
      <w:r>
        <w:rPr>
          <w:rFonts w:hint="eastAsia" w:ascii="仿宋_GB2312" w:hAnsi="仿宋_GB2312" w:eastAsia="仿宋_GB2312" w:cs="仿宋_GB2312"/>
          <w:color w:val="000000" w:themeColor="text1"/>
          <w:sz w:val="32"/>
          <w:szCs w:val="32"/>
          <w:highlight w:val="none"/>
          <w14:textFill>
            <w14:solidFill>
              <w14:schemeClr w14:val="tx1"/>
            </w14:solidFill>
          </w14:textFill>
        </w:rPr>
        <w:t>　</w:t>
      </w:r>
      <w:r>
        <w:rPr>
          <w:rFonts w:hint="eastAsia" w:ascii="仿宋_GB2312" w:eastAsia="仿宋_GB2312"/>
          <w:color w:val="000000" w:themeColor="text1"/>
          <w:sz w:val="32"/>
          <w:szCs w:val="32"/>
          <w14:textFill>
            <w14:solidFill>
              <w14:schemeClr w14:val="tx1"/>
            </w14:solidFill>
          </w14:textFill>
        </w:rPr>
        <w:t>松阳县图书馆202</w:t>
      </w:r>
      <w:r>
        <w:rPr>
          <w:rFonts w:hint="eastAsia" w:ascii="仿宋_GB2312" w:eastAsia="仿宋_GB2312"/>
          <w:color w:val="000000" w:themeColor="text1"/>
          <w:sz w:val="32"/>
          <w:szCs w:val="32"/>
          <w:lang w:val="en-US" w:eastAsia="zh-CN"/>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年支出预算</w:t>
      </w:r>
      <w:r>
        <w:rPr>
          <w:rFonts w:hint="eastAsia" w:ascii="仿宋_GB2312" w:eastAsia="仿宋_GB2312"/>
          <w:color w:val="000000" w:themeColor="text1"/>
          <w:sz w:val="32"/>
          <w:szCs w:val="32"/>
          <w:lang w:val="en-US" w:eastAsia="zh-CN"/>
          <w14:textFill>
            <w14:solidFill>
              <w14:schemeClr w14:val="tx1"/>
            </w14:solidFill>
          </w14:textFill>
        </w:rPr>
        <w:t>452.27</w:t>
      </w:r>
      <w:r>
        <w:rPr>
          <w:rFonts w:hint="eastAsia" w:ascii="仿宋_GB2312" w:eastAsia="仿宋_GB2312"/>
          <w:color w:val="000000" w:themeColor="text1"/>
          <w:sz w:val="32"/>
          <w:szCs w:val="32"/>
          <w14:textFill>
            <w14:solidFill>
              <w14:schemeClr w14:val="tx1"/>
            </w14:solidFill>
          </w14:textFill>
        </w:rPr>
        <w:t>万元</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比上年执行数</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减</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少</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27.25万元，</w:t>
      </w:r>
      <w:r>
        <w:rPr>
          <w:rFonts w:hint="eastAsia" w:ascii="仿宋_GB2312" w:hAnsi="仿宋_GB2312" w:eastAsia="仿宋_GB2312" w:cs="仿宋_GB2312"/>
          <w:color w:val="000000" w:themeColor="text1"/>
          <w:sz w:val="32"/>
          <w:highlight w:val="none"/>
          <w14:textFill>
            <w14:solidFill>
              <w14:schemeClr w14:val="tx1"/>
            </w14:solidFill>
          </w14:textFill>
        </w:rPr>
        <w:t>下降</w:t>
      </w:r>
      <w:r>
        <w:rPr>
          <w:rFonts w:hint="eastAsia" w:ascii="仿宋_GB2312" w:hAnsi="仿宋_GB2312" w:eastAsia="仿宋_GB2312" w:cs="仿宋_GB2312"/>
          <w:color w:val="000000" w:themeColor="text1"/>
          <w:sz w:val="32"/>
          <w:highlight w:val="none"/>
          <w:lang w:val="en-US" w:eastAsia="zh-CN"/>
          <w14:textFill>
            <w14:solidFill>
              <w14:schemeClr w14:val="tx1"/>
            </w14:solidFill>
          </w14:textFill>
        </w:rPr>
        <w:t>5.68</w:t>
      </w:r>
      <w:r>
        <w:rPr>
          <w:rFonts w:hint="eastAsia" w:ascii="仿宋_GB2312" w:hAnsi="仿宋_GB2312" w:eastAsia="仿宋_GB2312" w:cs="仿宋_GB2312"/>
          <w:color w:val="000000" w:themeColor="text1"/>
          <w:sz w:val="32"/>
          <w:highlight w:val="none"/>
          <w14:textFill>
            <w14:solidFill>
              <w14:schemeClr w14:val="tx1"/>
            </w14:solidFill>
          </w14:textFill>
        </w:rPr>
        <w:t>%%</w:t>
      </w:r>
      <w:r>
        <w:rPr>
          <w:rFonts w:hint="eastAsia" w:ascii="仿宋_GB2312" w:hAnsi="仿宋_GB2312" w:eastAsia="仿宋_GB2312" w:cs="仿宋_GB2312"/>
          <w:color w:val="000000" w:themeColor="text1"/>
          <w:sz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主要是主要是2022年省补专项经费还未下达。</w:t>
      </w:r>
    </w:p>
    <w:p>
      <w:pPr>
        <w:spacing w:line="540" w:lineRule="exact"/>
        <w:ind w:firstLine="640"/>
        <w:rPr>
          <w:rFonts w:hint="eastAsia" w:ascii="仿宋_GB2312" w:eastAsia="仿宋_GB2312"/>
          <w:color w:val="000000"/>
          <w:sz w:val="32"/>
          <w:szCs w:val="32"/>
          <w:highlight w:val="none"/>
        </w:rPr>
      </w:pPr>
      <w:r>
        <w:rPr>
          <w:rFonts w:hint="eastAsia" w:ascii="仿宋_GB2312" w:eastAsia="仿宋_GB2312"/>
          <w:color w:val="000000" w:themeColor="text1"/>
          <w:sz w:val="32"/>
          <w:szCs w:val="32"/>
          <w:highlight w:val="none"/>
          <w14:textFill>
            <w14:solidFill>
              <w14:schemeClr w14:val="tx1"/>
            </w14:solidFill>
          </w14:textFill>
        </w:rPr>
        <w:t>1.按支出功能分类，包括</w:t>
      </w:r>
      <w:r>
        <w:rPr>
          <w:rFonts w:hint="eastAsia" w:ascii="仿宋_GB2312" w:hAnsi="仿宋_GB2312" w:eastAsia="仿宋_GB2312"/>
          <w:color w:val="000000" w:themeColor="text1"/>
          <w:sz w:val="32"/>
          <w14:textFill>
            <w14:solidFill>
              <w14:schemeClr w14:val="tx1"/>
            </w14:solidFill>
          </w14:textFill>
        </w:rPr>
        <w:t>文化旅游体育与</w:t>
      </w:r>
      <w:r>
        <w:rPr>
          <w:rFonts w:hint="eastAsia" w:ascii="仿宋_GB2312" w:hAnsi="仿宋_GB2312" w:eastAsia="仿宋_GB2312"/>
          <w:sz w:val="32"/>
        </w:rPr>
        <w:t>传媒支</w:t>
      </w:r>
      <w:r>
        <w:rPr>
          <w:rFonts w:hint="eastAsia" w:ascii="仿宋_GB2312" w:hAnsi="仿宋_GB2312" w:eastAsia="仿宋_GB2312"/>
          <w:sz w:val="32"/>
          <w:lang w:val="en-US" w:eastAsia="zh-CN"/>
        </w:rPr>
        <w:t>279.47万元</w:t>
      </w:r>
      <w:r>
        <w:rPr>
          <w:rFonts w:hint="eastAsia" w:ascii="仿宋_GB2312" w:eastAsia="仿宋_GB2312"/>
          <w:color w:val="000000"/>
          <w:sz w:val="32"/>
          <w:szCs w:val="32"/>
        </w:rPr>
        <w:t>、社会保障和就业支出</w:t>
      </w:r>
      <w:r>
        <w:rPr>
          <w:rFonts w:hint="eastAsia" w:ascii="仿宋_GB2312" w:hAnsi="仿宋_GB2312" w:eastAsia="仿宋_GB2312"/>
          <w:sz w:val="32"/>
          <w:lang w:val="en-US" w:eastAsia="zh-CN"/>
        </w:rPr>
        <w:t>23.35万元</w:t>
      </w:r>
      <w:r>
        <w:rPr>
          <w:rFonts w:hint="eastAsia" w:ascii="仿宋_GB2312" w:eastAsia="仿宋_GB2312"/>
          <w:color w:val="000000"/>
          <w:sz w:val="32"/>
          <w:szCs w:val="32"/>
        </w:rPr>
        <w:t>、卫生健康支出</w:t>
      </w:r>
      <w:r>
        <w:rPr>
          <w:rFonts w:hint="eastAsia" w:ascii="仿宋_GB2312" w:hAnsi="仿宋_GB2312" w:eastAsia="仿宋_GB2312"/>
          <w:sz w:val="32"/>
          <w:lang w:val="en-US" w:eastAsia="zh-CN"/>
        </w:rPr>
        <w:t>26.55万元</w:t>
      </w:r>
      <w:r>
        <w:rPr>
          <w:rFonts w:hint="eastAsia" w:ascii="仿宋_GB2312" w:eastAsia="仿宋_GB2312"/>
          <w:color w:val="000000"/>
          <w:sz w:val="32"/>
          <w:szCs w:val="32"/>
          <w:lang w:eastAsia="zh-CN"/>
        </w:rPr>
        <w:t>、城乡社区支出</w:t>
      </w:r>
      <w:r>
        <w:rPr>
          <w:rFonts w:hint="eastAsia" w:ascii="仿宋_GB2312" w:eastAsia="仿宋_GB2312"/>
          <w:color w:val="000000"/>
          <w:sz w:val="32"/>
          <w:szCs w:val="32"/>
          <w:lang w:val="en-US" w:eastAsia="zh-CN"/>
        </w:rPr>
        <w:t>100万元</w:t>
      </w:r>
      <w:r>
        <w:rPr>
          <w:rFonts w:hint="eastAsia" w:ascii="仿宋_GB2312" w:eastAsia="仿宋_GB2312"/>
          <w:color w:val="000000"/>
          <w:sz w:val="32"/>
          <w:szCs w:val="32"/>
          <w:lang w:eastAsia="zh-CN"/>
        </w:rPr>
        <w:t>、</w:t>
      </w:r>
      <w:r>
        <w:rPr>
          <w:rFonts w:hint="eastAsia" w:ascii="仿宋_GB2312" w:hAnsi="仿宋_GB2312" w:eastAsia="仿宋_GB2312"/>
          <w:sz w:val="32"/>
        </w:rPr>
        <w:t>住房保障支出</w:t>
      </w:r>
      <w:r>
        <w:rPr>
          <w:rFonts w:hint="eastAsia" w:ascii="仿宋_GB2312" w:hAnsi="仿宋_GB2312" w:eastAsia="仿宋_GB2312"/>
          <w:sz w:val="32"/>
          <w:lang w:val="en-US" w:eastAsia="zh-CN"/>
        </w:rPr>
        <w:t>22.91万元</w:t>
      </w:r>
      <w:r>
        <w:rPr>
          <w:rFonts w:hint="eastAsia" w:ascii="仿宋_GB2312" w:eastAsia="仿宋_GB2312"/>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w:t>
      </w:r>
      <w:r>
        <w:rPr>
          <w:rFonts w:hint="eastAsia" w:ascii="仿宋_GB2312" w:eastAsia="仿宋_GB2312"/>
          <w:color w:val="000000"/>
          <w:sz w:val="32"/>
          <w:szCs w:val="32"/>
          <w:highlight w:val="none"/>
          <w:lang w:eastAsia="zh-CN"/>
        </w:rPr>
        <w:t>包括人员</w:t>
      </w:r>
      <w:r>
        <w:rPr>
          <w:rFonts w:hint="eastAsia" w:ascii="仿宋_GB2312" w:eastAsia="仿宋_GB2312"/>
          <w:color w:val="000000"/>
          <w:sz w:val="32"/>
          <w:szCs w:val="32"/>
          <w:highlight w:val="none"/>
        </w:rPr>
        <w:t>支出</w:t>
      </w:r>
      <w:r>
        <w:rPr>
          <w:rFonts w:hint="eastAsia" w:ascii="仿宋_GB2312" w:eastAsia="仿宋_GB2312"/>
          <w:color w:val="000000"/>
          <w:sz w:val="32"/>
          <w:szCs w:val="32"/>
          <w:highlight w:val="none"/>
          <w:lang w:val="en-US" w:eastAsia="zh-CN"/>
        </w:rPr>
        <w:t>285.04</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63.02</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；日常公用支出</w:t>
      </w:r>
      <w:r>
        <w:rPr>
          <w:rFonts w:hint="eastAsia" w:ascii="仿宋_GB2312" w:eastAsia="仿宋_GB2312"/>
          <w:color w:val="000000"/>
          <w:sz w:val="32"/>
          <w:szCs w:val="32"/>
          <w:highlight w:val="none"/>
          <w:lang w:val="en-US" w:eastAsia="zh-CN"/>
        </w:rPr>
        <w:t>32.43</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7.17</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highlight w:val="none"/>
        </w:rPr>
        <w:t>项目支出</w:t>
      </w:r>
      <w:r>
        <w:rPr>
          <w:rFonts w:hint="eastAsia" w:ascii="仿宋_GB2312" w:eastAsia="仿宋_GB2312"/>
          <w:color w:val="000000"/>
          <w:sz w:val="32"/>
          <w:szCs w:val="32"/>
          <w:highlight w:val="none"/>
          <w:lang w:val="en-US" w:eastAsia="zh-CN"/>
        </w:rPr>
        <w:t>134.8</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占</w:t>
      </w:r>
      <w:r>
        <w:rPr>
          <w:rFonts w:hint="eastAsia" w:ascii="仿宋_GB2312" w:eastAsia="仿宋_GB2312"/>
          <w:color w:val="000000"/>
          <w:sz w:val="32"/>
          <w:szCs w:val="32"/>
          <w:highlight w:val="none"/>
          <w:lang w:val="en-US" w:eastAsia="zh-CN"/>
        </w:rPr>
        <w:t>29.81</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四</w:t>
      </w:r>
      <w:r>
        <w:rPr>
          <w:rFonts w:hint="eastAsia" w:ascii="楷体_GB2312" w:hAnsi="楷体_GB2312" w:eastAsia="楷体_GB2312" w:cs="楷体_GB2312"/>
          <w:b w:val="0"/>
          <w:bCs/>
          <w:color w:val="000000"/>
          <w:sz w:val="32"/>
          <w:szCs w:val="32"/>
          <w:highlight w:val="none"/>
        </w:rPr>
        <w:t>）</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val="en-US" w:eastAsia="zh-CN"/>
        </w:rPr>
        <w:t>松阳县图书馆2022</w:t>
      </w:r>
      <w:r>
        <w:rPr>
          <w:rFonts w:hint="eastAsia" w:ascii="楷体_GB2312" w:hAnsi="楷体_GB2312" w:eastAsia="楷体_GB2312" w:cs="楷体_GB2312"/>
          <w:b w:val="0"/>
          <w:bCs/>
          <w:color w:val="000000"/>
          <w:sz w:val="32"/>
          <w:szCs w:val="32"/>
          <w:highlight w:val="none"/>
        </w:rPr>
        <w:t>年财政拨款</w:t>
      </w:r>
      <w:r>
        <w:rPr>
          <w:rFonts w:hint="eastAsia" w:ascii="楷体_GB2312" w:hAnsi="楷体_GB2312" w:eastAsia="楷体_GB2312" w:cs="楷体_GB2312"/>
          <w:b w:val="0"/>
          <w:bCs/>
          <w:color w:val="000000"/>
          <w:sz w:val="32"/>
          <w:szCs w:val="32"/>
          <w:highlight w:val="none"/>
          <w:lang w:eastAsia="zh-CN"/>
        </w:rPr>
        <w:t>收支预算情况的总体说明</w:t>
      </w:r>
      <w:r>
        <w:rPr>
          <w:rFonts w:hint="eastAsia" w:ascii="楷体_GB2312" w:hAnsi="楷体_GB2312" w:eastAsia="楷体_GB2312" w:cs="楷体_GB2312"/>
          <w:b/>
          <w:color w:val="000000"/>
          <w:sz w:val="32"/>
          <w:szCs w:val="32"/>
        </w:rPr>
        <w:t>（表</w:t>
      </w:r>
      <w:r>
        <w:rPr>
          <w:rFonts w:hint="eastAsia" w:ascii="楷体_GB2312" w:hAnsi="楷体_GB2312" w:eastAsia="楷体_GB2312" w:cs="楷体_GB2312"/>
          <w:b/>
          <w:color w:val="000000"/>
          <w:sz w:val="32"/>
          <w:szCs w:val="32"/>
          <w:lang w:val="en-US" w:eastAsia="zh-CN"/>
        </w:rPr>
        <w:t>4</w:t>
      </w:r>
      <w:r>
        <w:rPr>
          <w:rFonts w:hint="eastAsia" w:ascii="楷体_GB2312" w:hAnsi="楷体_GB2312" w:eastAsia="楷体_GB2312" w:cs="楷体_GB2312"/>
          <w:b/>
          <w:color w:val="000000"/>
          <w:sz w:val="32"/>
          <w:szCs w:val="32"/>
        </w:rPr>
        <w:t>）</w:t>
      </w:r>
    </w:p>
    <w:p>
      <w:pPr>
        <w:spacing w:line="540" w:lineRule="exact"/>
        <w:ind w:firstLine="640"/>
        <w:rPr>
          <w:rFonts w:hint="eastAsia" w:ascii="仿宋_GB2312" w:eastAsia="仿宋_GB2312"/>
          <w:color w:val="000000"/>
          <w:sz w:val="32"/>
          <w:szCs w:val="32"/>
        </w:rPr>
      </w:pPr>
      <w:r>
        <w:rPr>
          <w:rFonts w:hint="eastAsia" w:ascii="仿宋_GB2312" w:eastAsia="仿宋_GB2312"/>
          <w:color w:val="000000"/>
          <w:sz w:val="32"/>
          <w:szCs w:val="32"/>
        </w:rPr>
        <w:t>松阳县图书馆202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年财政拨款收支总预算</w:t>
      </w:r>
      <w:r>
        <w:rPr>
          <w:rFonts w:hint="eastAsia" w:ascii="仿宋_GB2312" w:eastAsia="仿宋_GB2312"/>
          <w:color w:val="000000"/>
          <w:sz w:val="32"/>
          <w:szCs w:val="32"/>
          <w:lang w:val="en-US" w:eastAsia="zh-CN"/>
        </w:rPr>
        <w:t>452.27</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收入</w:t>
      </w:r>
      <w:r>
        <w:rPr>
          <w:rFonts w:hint="eastAsia" w:ascii="仿宋_GB2312" w:eastAsia="仿宋_GB2312"/>
          <w:color w:val="000000"/>
          <w:sz w:val="32"/>
          <w:szCs w:val="32"/>
        </w:rPr>
        <w:t>包括：一般公共预算拨款收入</w:t>
      </w:r>
      <w:r>
        <w:rPr>
          <w:rFonts w:hint="eastAsia" w:ascii="仿宋_GB2312" w:eastAsia="仿宋_GB2312"/>
          <w:color w:val="000000"/>
          <w:sz w:val="32"/>
          <w:szCs w:val="32"/>
          <w:lang w:val="en-US" w:eastAsia="zh-CN"/>
        </w:rPr>
        <w:t>352.27</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政府性基金预算</w:t>
      </w:r>
      <w:r>
        <w:rPr>
          <w:rFonts w:hint="eastAsia" w:ascii="仿宋_GB2312" w:eastAsia="仿宋_GB2312"/>
          <w:color w:val="000000"/>
          <w:sz w:val="32"/>
          <w:szCs w:val="32"/>
          <w:lang w:val="en-US" w:eastAsia="zh-CN"/>
        </w:rPr>
        <w:t>收入100</w:t>
      </w:r>
      <w:r>
        <w:rPr>
          <w:rFonts w:hint="eastAsia" w:ascii="仿宋_GB2312" w:eastAsia="仿宋_GB2312"/>
          <w:color w:val="000000"/>
          <w:sz w:val="32"/>
          <w:szCs w:val="32"/>
        </w:rPr>
        <w:t>万元；支出包括：</w:t>
      </w:r>
      <w:r>
        <w:rPr>
          <w:rFonts w:hint="eastAsia" w:ascii="仿宋_GB2312" w:hAnsi="仿宋_GB2312" w:eastAsia="仿宋_GB2312"/>
          <w:sz w:val="32"/>
        </w:rPr>
        <w:t>文化旅游体育与传媒支</w:t>
      </w:r>
      <w:r>
        <w:rPr>
          <w:rFonts w:hint="eastAsia" w:ascii="仿宋_GB2312" w:hAnsi="仿宋_GB2312" w:eastAsia="仿宋_GB2312"/>
          <w:sz w:val="32"/>
          <w:lang w:val="en-US" w:eastAsia="zh-CN"/>
        </w:rPr>
        <w:t>279.47万元</w:t>
      </w:r>
      <w:r>
        <w:rPr>
          <w:rFonts w:hint="eastAsia" w:ascii="仿宋_GB2312" w:eastAsia="仿宋_GB2312"/>
          <w:color w:val="000000"/>
          <w:sz w:val="32"/>
          <w:szCs w:val="32"/>
        </w:rPr>
        <w:t>、社会保障和就业支出</w:t>
      </w:r>
      <w:r>
        <w:rPr>
          <w:rFonts w:hint="eastAsia" w:ascii="仿宋_GB2312" w:hAnsi="仿宋_GB2312" w:eastAsia="仿宋_GB2312"/>
          <w:sz w:val="32"/>
          <w:lang w:val="en-US" w:eastAsia="zh-CN"/>
        </w:rPr>
        <w:t>23.35万元</w:t>
      </w:r>
      <w:r>
        <w:rPr>
          <w:rFonts w:hint="eastAsia" w:ascii="仿宋_GB2312" w:eastAsia="仿宋_GB2312"/>
          <w:color w:val="000000"/>
          <w:sz w:val="32"/>
          <w:szCs w:val="32"/>
        </w:rPr>
        <w:t>、卫生健康支出</w:t>
      </w:r>
      <w:r>
        <w:rPr>
          <w:rFonts w:hint="eastAsia" w:ascii="仿宋_GB2312" w:hAnsi="仿宋_GB2312" w:eastAsia="仿宋_GB2312"/>
          <w:sz w:val="32"/>
          <w:lang w:val="en-US" w:eastAsia="zh-CN"/>
        </w:rPr>
        <w:t>26.55万元</w:t>
      </w:r>
      <w:r>
        <w:rPr>
          <w:rFonts w:hint="eastAsia" w:ascii="仿宋_GB2312" w:eastAsia="仿宋_GB2312"/>
          <w:color w:val="000000"/>
          <w:sz w:val="32"/>
          <w:szCs w:val="32"/>
          <w:lang w:eastAsia="zh-CN"/>
        </w:rPr>
        <w:t>、城乡社区支出</w:t>
      </w:r>
      <w:r>
        <w:rPr>
          <w:rFonts w:hint="eastAsia" w:ascii="仿宋_GB2312" w:eastAsia="仿宋_GB2312"/>
          <w:color w:val="000000"/>
          <w:sz w:val="32"/>
          <w:szCs w:val="32"/>
          <w:lang w:val="en-US" w:eastAsia="zh-CN"/>
        </w:rPr>
        <w:t>100万元</w:t>
      </w:r>
      <w:r>
        <w:rPr>
          <w:rFonts w:hint="eastAsia" w:ascii="仿宋_GB2312" w:eastAsia="仿宋_GB2312"/>
          <w:color w:val="000000"/>
          <w:sz w:val="32"/>
          <w:szCs w:val="32"/>
          <w:lang w:eastAsia="zh-CN"/>
        </w:rPr>
        <w:t>、</w:t>
      </w:r>
      <w:r>
        <w:rPr>
          <w:rFonts w:hint="eastAsia" w:ascii="仿宋_GB2312" w:hAnsi="仿宋_GB2312" w:eastAsia="仿宋_GB2312"/>
          <w:sz w:val="32"/>
        </w:rPr>
        <w:t>住房保障支出</w:t>
      </w:r>
      <w:r>
        <w:rPr>
          <w:rFonts w:hint="eastAsia" w:ascii="仿宋_GB2312" w:hAnsi="仿宋_GB2312" w:eastAsia="仿宋_GB2312"/>
          <w:sz w:val="32"/>
          <w:lang w:val="en-US" w:eastAsia="zh-CN"/>
        </w:rPr>
        <w:t>22.91万元</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w:t>
      </w:r>
      <w:r>
        <w:rPr>
          <w:rFonts w:hint="eastAsia" w:ascii="楷体_GB2312" w:hAnsi="楷体_GB2312" w:eastAsia="楷体_GB2312" w:cs="楷体_GB2312"/>
          <w:b w:val="0"/>
          <w:bCs/>
          <w:color w:val="000000"/>
          <w:sz w:val="32"/>
          <w:szCs w:val="32"/>
          <w:highlight w:val="none"/>
          <w:lang w:val="en-US" w:eastAsia="zh-CN"/>
        </w:rPr>
        <w:t>五</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val="en-US" w:eastAsia="zh-CN"/>
        </w:rPr>
        <w:t>松阳县图书馆2022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一般公共预算当年拨款情况说明</w:t>
      </w:r>
      <w:r>
        <w:rPr>
          <w:rFonts w:hint="eastAsia" w:ascii="楷体_GB2312" w:hAnsi="楷体_GB2312" w:eastAsia="楷体_GB2312" w:cs="楷体_GB2312"/>
          <w:b/>
          <w:color w:val="000000"/>
          <w:sz w:val="32"/>
          <w:szCs w:val="32"/>
        </w:rPr>
        <w:t>（表</w:t>
      </w:r>
      <w:r>
        <w:rPr>
          <w:rFonts w:hint="eastAsia" w:ascii="楷体_GB2312" w:hAnsi="楷体_GB2312" w:eastAsia="楷体_GB2312" w:cs="楷体_GB2312"/>
          <w:b/>
          <w:color w:val="000000"/>
          <w:sz w:val="32"/>
          <w:szCs w:val="32"/>
          <w:lang w:val="en-US" w:eastAsia="zh-CN"/>
        </w:rPr>
        <w:t>5</w:t>
      </w:r>
      <w:r>
        <w:rPr>
          <w:rFonts w:hint="eastAsia" w:ascii="楷体_GB2312" w:hAnsi="楷体_GB2312" w:eastAsia="楷体_GB2312" w:cs="楷体_GB2312"/>
          <w:b/>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eastAsia="仿宋_GB2312"/>
          <w:color w:val="000000"/>
          <w:sz w:val="32"/>
          <w:szCs w:val="32"/>
        </w:rPr>
        <w:t>松阳县图书馆202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年一般公共预算当年拨款</w:t>
      </w:r>
      <w:r>
        <w:rPr>
          <w:rFonts w:hint="eastAsia" w:ascii="仿宋_GB2312" w:eastAsia="仿宋_GB2312"/>
          <w:color w:val="000000"/>
          <w:sz w:val="32"/>
          <w:szCs w:val="32"/>
          <w:lang w:val="en-US" w:eastAsia="zh-CN"/>
        </w:rPr>
        <w:t>352.27</w:t>
      </w:r>
      <w:r>
        <w:rPr>
          <w:rFonts w:hint="eastAsia" w:ascii="仿宋_GB2312" w:eastAsia="仿宋_GB2312"/>
          <w:color w:val="000000"/>
          <w:sz w:val="32"/>
          <w:szCs w:val="32"/>
        </w:rPr>
        <w:t>万元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，比上年执行数减少118.85万元，下</w:t>
      </w:r>
      <w:r>
        <w:rPr>
          <w:rFonts w:hint="eastAsia" w:ascii="仿宋_GB2312" w:hAnsi="仿宋_GB2312" w:eastAsia="仿宋_GB2312" w:cs="仿宋_GB2312"/>
          <w:color w:val="000000" w:themeColor="text1"/>
          <w:sz w:val="32"/>
          <w:highlight w:val="none"/>
          <w14:textFill>
            <w14:solidFill>
              <w14:schemeClr w14:val="tx1"/>
            </w14:solidFill>
          </w14:textFill>
        </w:rPr>
        <w:t>降</w:t>
      </w:r>
      <w:r>
        <w:rPr>
          <w:rFonts w:hint="eastAsia" w:ascii="仿宋_GB2312" w:hAnsi="仿宋_GB2312" w:eastAsia="仿宋_GB2312" w:cs="仿宋_GB2312"/>
          <w:color w:val="000000" w:themeColor="text1"/>
          <w:sz w:val="32"/>
          <w:highlight w:val="none"/>
          <w:lang w:val="en-US" w:eastAsia="zh-CN"/>
          <w14:textFill>
            <w14:solidFill>
              <w14:schemeClr w14:val="tx1"/>
            </w14:solidFill>
          </w14:textFill>
        </w:rPr>
        <w:t>25.23</w:t>
      </w:r>
      <w:r>
        <w:rPr>
          <w:rFonts w:hint="eastAsia" w:ascii="仿宋_GB2312" w:hAnsi="仿宋_GB2312" w:eastAsia="仿宋_GB2312" w:cs="仿宋_GB2312"/>
          <w:color w:val="000000" w:themeColor="text1"/>
          <w:sz w:val="32"/>
          <w:highlight w:val="none"/>
          <w14:textFill>
            <w14:solidFill>
              <w14:schemeClr w14:val="tx1"/>
            </w14:solidFill>
          </w14:textFill>
        </w:rPr>
        <w:t>%</w:t>
      </w:r>
      <w:r>
        <w:rPr>
          <w:rFonts w:hint="eastAsia" w:ascii="仿宋_GB2312" w:hAnsi="仿宋_GB2312" w:eastAsia="仿宋_GB2312" w:cs="仿宋_GB2312"/>
          <w:color w:val="000000" w:themeColor="text1"/>
          <w:sz w:val="32"/>
          <w:highlight w:val="none"/>
          <w:lang w:eastAsia="zh-CN"/>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主要是2022年省补专项经费还未下达。</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2.一般公共预算当年拨款结构情况。</w:t>
      </w:r>
    </w:p>
    <w:p>
      <w:pPr>
        <w:spacing w:line="540" w:lineRule="exact"/>
        <w:ind w:firstLine="640"/>
        <w:rPr>
          <w:rFonts w:hint="eastAsia" w:ascii="仿宋_GB2312" w:eastAsia="仿宋_GB2312"/>
          <w:color w:val="000000"/>
          <w:sz w:val="32"/>
          <w:szCs w:val="32"/>
        </w:rPr>
      </w:pPr>
      <w:r>
        <w:rPr>
          <w:rFonts w:hint="eastAsia" w:ascii="仿宋_GB2312" w:hAnsi="仿宋_GB2312" w:eastAsia="仿宋_GB2312"/>
          <w:sz w:val="32"/>
        </w:rPr>
        <w:t>文化旅游体育与传媒支</w:t>
      </w:r>
      <w:r>
        <w:rPr>
          <w:rFonts w:hint="eastAsia" w:ascii="仿宋_GB2312" w:hAnsi="仿宋_GB2312" w:eastAsia="仿宋_GB2312"/>
          <w:sz w:val="32"/>
          <w:lang w:val="en-US" w:eastAsia="zh-CN"/>
        </w:rPr>
        <w:t>279.47万元，占79.34%</w:t>
      </w:r>
      <w:r>
        <w:rPr>
          <w:rFonts w:hint="eastAsia" w:ascii="仿宋_GB2312" w:eastAsia="仿宋_GB2312"/>
          <w:color w:val="000000"/>
          <w:sz w:val="32"/>
          <w:szCs w:val="32"/>
        </w:rPr>
        <w:t>、社会保障和就业支出</w:t>
      </w:r>
      <w:r>
        <w:rPr>
          <w:rFonts w:hint="eastAsia" w:ascii="仿宋_GB2312" w:hAnsi="仿宋_GB2312" w:eastAsia="仿宋_GB2312"/>
          <w:sz w:val="32"/>
          <w:lang w:val="en-US" w:eastAsia="zh-CN"/>
        </w:rPr>
        <w:t>23.35万元，占6.63%</w:t>
      </w:r>
      <w:r>
        <w:rPr>
          <w:rFonts w:hint="eastAsia" w:ascii="仿宋_GB2312" w:eastAsia="仿宋_GB2312"/>
          <w:color w:val="000000"/>
          <w:sz w:val="32"/>
          <w:szCs w:val="32"/>
        </w:rPr>
        <w:t>、卫生健康支出</w:t>
      </w:r>
      <w:r>
        <w:rPr>
          <w:rFonts w:hint="eastAsia" w:ascii="仿宋_GB2312" w:hAnsi="仿宋_GB2312" w:eastAsia="仿宋_GB2312"/>
          <w:sz w:val="32"/>
          <w:lang w:val="en-US" w:eastAsia="zh-CN"/>
        </w:rPr>
        <w:t>26.55万元，占7.53%</w:t>
      </w:r>
      <w:r>
        <w:rPr>
          <w:rFonts w:hint="eastAsia" w:ascii="仿宋_GB2312" w:eastAsia="仿宋_GB2312"/>
          <w:color w:val="000000"/>
          <w:sz w:val="32"/>
          <w:szCs w:val="32"/>
          <w:lang w:eastAsia="zh-CN"/>
        </w:rPr>
        <w:t>、</w:t>
      </w:r>
      <w:r>
        <w:rPr>
          <w:rFonts w:hint="eastAsia" w:ascii="仿宋_GB2312" w:hAnsi="仿宋_GB2312" w:eastAsia="仿宋_GB2312"/>
          <w:sz w:val="32"/>
        </w:rPr>
        <w:t>住房保障支出</w:t>
      </w:r>
      <w:r>
        <w:rPr>
          <w:rFonts w:hint="eastAsia" w:ascii="仿宋_GB2312" w:hAnsi="仿宋_GB2312" w:eastAsia="仿宋_GB2312"/>
          <w:sz w:val="32"/>
          <w:lang w:val="en-US" w:eastAsia="zh-CN"/>
        </w:rPr>
        <w:t>22.91万元，占6.5%</w:t>
      </w:r>
      <w:r>
        <w:rPr>
          <w:rFonts w:hint="eastAsia" w:ascii="仿宋_GB2312" w:eastAsia="仿宋_GB2312"/>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rPr>
      </w:pPr>
      <w:r>
        <w:rPr>
          <w:rFonts w:hint="eastAsia" w:ascii="仿宋_GB2312" w:hAnsi="仿宋_GB2312" w:eastAsia="仿宋_GB2312" w:cs="仿宋_GB2312"/>
          <w:b/>
          <w:color w:val="000000"/>
          <w:sz w:val="32"/>
          <w:szCs w:val="32"/>
          <w:highlight w:val="none"/>
          <w:lang w:val="en-US" w:eastAsia="zh-CN"/>
        </w:rPr>
        <w:t xml:space="preserve"> 3.一般公共预算当年拨款具体使用情况。</w:t>
      </w:r>
    </w:p>
    <w:p>
      <w:pPr>
        <w:widowControl/>
        <w:spacing w:line="300" w:lineRule="auto"/>
        <w:ind w:firstLine="640" w:firstLineChars="200"/>
        <w:jc w:val="left"/>
        <w:rPr>
          <w:rFonts w:hint="eastAsia" w:ascii="仿宋_GB2312" w:hAnsi="宋体" w:eastAsia="仿宋_GB2312"/>
          <w:color w:val="000000"/>
          <w:kern w:val="0"/>
          <w:sz w:val="30"/>
          <w:szCs w:val="30"/>
        </w:rPr>
      </w:pPr>
      <w:r>
        <w:rPr>
          <w:rFonts w:hint="eastAsia" w:ascii="仿宋_GB2312" w:eastAsia="仿宋_GB2312"/>
          <w:color w:val="000000"/>
          <w:sz w:val="32"/>
          <w:szCs w:val="32"/>
        </w:rPr>
        <w:t>（1）</w:t>
      </w:r>
      <w:r>
        <w:rPr>
          <w:rFonts w:hint="eastAsia" w:ascii="仿宋_GB2312" w:hAnsi="宋体" w:eastAsia="仿宋_GB2312"/>
          <w:color w:val="000000"/>
          <w:kern w:val="0"/>
          <w:sz w:val="30"/>
          <w:szCs w:val="30"/>
        </w:rPr>
        <w:t>文化旅游体育与传媒支出（类）文化和旅游（款）图书馆（项）事务</w:t>
      </w:r>
      <w:r>
        <w:rPr>
          <w:rFonts w:hint="eastAsia" w:ascii="仿宋_GB2312" w:hAnsi="宋体" w:eastAsia="仿宋_GB2312"/>
          <w:color w:val="000000"/>
          <w:kern w:val="0"/>
          <w:sz w:val="30"/>
          <w:szCs w:val="30"/>
          <w:lang w:val="en-US" w:eastAsia="zh-CN"/>
        </w:rPr>
        <w:t>279.47</w:t>
      </w:r>
      <w:r>
        <w:rPr>
          <w:rFonts w:hint="eastAsia" w:ascii="仿宋_GB2312" w:hAnsi="宋体" w:eastAsia="仿宋_GB2312"/>
          <w:color w:val="000000"/>
          <w:kern w:val="0"/>
          <w:sz w:val="30"/>
          <w:szCs w:val="30"/>
        </w:rPr>
        <w:t>万元，主要用于保障局图书馆在职人员工资、日常公用、增人增资</w:t>
      </w:r>
      <w:r>
        <w:rPr>
          <w:rFonts w:hint="eastAsia" w:ascii="仿宋_GB2312" w:hAnsi="宋体" w:eastAsia="仿宋_GB2312"/>
          <w:color w:val="000000"/>
          <w:kern w:val="0"/>
          <w:sz w:val="30"/>
          <w:szCs w:val="30"/>
          <w:lang w:eastAsia="zh-CN"/>
        </w:rPr>
        <w:t>、</w:t>
      </w:r>
      <w:r>
        <w:rPr>
          <w:rFonts w:hint="eastAsia" w:ascii="仿宋_GB2312" w:hAnsi="宋体" w:eastAsia="仿宋_GB2312"/>
          <w:color w:val="000000"/>
          <w:kern w:val="0"/>
          <w:sz w:val="30"/>
          <w:szCs w:val="30"/>
          <w:lang w:val="en-US" w:eastAsia="zh-CN"/>
        </w:rPr>
        <w:t>编外人员经费</w:t>
      </w:r>
      <w:r>
        <w:rPr>
          <w:rFonts w:hint="eastAsia" w:ascii="仿宋_GB2312" w:hAnsi="宋体" w:eastAsia="仿宋_GB2312"/>
          <w:color w:val="000000"/>
          <w:kern w:val="0"/>
          <w:sz w:val="30"/>
          <w:szCs w:val="30"/>
        </w:rPr>
        <w:t>等方面的基本支出。</w:t>
      </w:r>
      <w:r>
        <w:rPr>
          <w:rFonts w:hint="eastAsia" w:ascii="仿宋_GB2312" w:hAnsi="宋体" w:eastAsia="仿宋_GB2312"/>
          <w:color w:val="000000"/>
          <w:kern w:val="0"/>
          <w:sz w:val="30"/>
          <w:szCs w:val="30"/>
        </w:rPr>
        <w:br w:type="textWrapping"/>
      </w:r>
      <w:r>
        <w:rPr>
          <w:rFonts w:hint="eastAsia" w:ascii="仿宋_GB2312" w:hAnsi="宋体" w:eastAsia="仿宋_GB2312"/>
          <w:color w:val="000000"/>
          <w:kern w:val="0"/>
          <w:sz w:val="30"/>
          <w:szCs w:val="30"/>
        </w:rPr>
        <w:t xml:space="preserve">    </w:t>
      </w:r>
      <w:r>
        <w:rPr>
          <w:rFonts w:hint="eastAsia" w:ascii="仿宋_GB2312" w:eastAsia="仿宋_GB2312"/>
          <w:color w:val="000000"/>
          <w:sz w:val="32"/>
          <w:szCs w:val="32"/>
        </w:rPr>
        <w:t>（2）</w:t>
      </w:r>
      <w:r>
        <w:rPr>
          <w:rFonts w:hint="eastAsia" w:ascii="仿宋_GB2312" w:hAnsi="宋体" w:eastAsia="仿宋_GB2312"/>
          <w:color w:val="000000"/>
          <w:kern w:val="0"/>
          <w:sz w:val="30"/>
          <w:szCs w:val="30"/>
        </w:rPr>
        <w:t>社会保障和就业支出（类）行政事业单位养老支出（款）　机关事业单位基本养老保险缴费支出（项）事务</w:t>
      </w:r>
      <w:r>
        <w:rPr>
          <w:rFonts w:hint="eastAsia" w:ascii="仿宋_GB2312" w:hAnsi="宋体" w:eastAsia="仿宋_GB2312"/>
          <w:color w:val="000000"/>
          <w:kern w:val="0"/>
          <w:sz w:val="30"/>
          <w:szCs w:val="30"/>
          <w:lang w:val="en-US" w:eastAsia="zh-CN"/>
        </w:rPr>
        <w:t>15.57</w:t>
      </w:r>
      <w:r>
        <w:rPr>
          <w:rFonts w:hint="eastAsia" w:ascii="仿宋_GB2312" w:hAnsi="宋体" w:eastAsia="仿宋_GB2312"/>
          <w:color w:val="000000"/>
          <w:kern w:val="0"/>
          <w:sz w:val="30"/>
          <w:szCs w:val="30"/>
        </w:rPr>
        <w:t>万元，主要用于机关事业单位人员基本养老保险缴费支出。</w:t>
      </w:r>
    </w:p>
    <w:p>
      <w:pPr>
        <w:widowControl/>
        <w:spacing w:line="300" w:lineRule="auto"/>
        <w:ind w:firstLine="640" w:firstLineChars="200"/>
        <w:jc w:val="left"/>
        <w:rPr>
          <w:rFonts w:hint="eastAsia" w:ascii="仿宋_GB2312" w:hAnsi="宋体" w:eastAsia="仿宋_GB2312"/>
          <w:color w:val="000000"/>
          <w:kern w:val="0"/>
          <w:sz w:val="30"/>
          <w:szCs w:val="30"/>
        </w:rPr>
      </w:pPr>
      <w:r>
        <w:rPr>
          <w:rFonts w:hint="eastAsia" w:ascii="仿宋_GB2312" w:eastAsia="仿宋_GB2312"/>
          <w:color w:val="000000"/>
          <w:sz w:val="32"/>
          <w:szCs w:val="32"/>
        </w:rPr>
        <w:t>（3）</w:t>
      </w:r>
      <w:r>
        <w:rPr>
          <w:rFonts w:hint="eastAsia" w:ascii="仿宋_GB2312" w:hAnsi="宋体" w:eastAsia="仿宋_GB2312"/>
          <w:color w:val="000000"/>
          <w:kern w:val="0"/>
          <w:sz w:val="30"/>
          <w:szCs w:val="30"/>
        </w:rPr>
        <w:t>社会保障和就业支出（类）行政事业单位养老支出（款）　机关事业单位职业年金缴费支出（项）事务7.</w:t>
      </w:r>
      <w:r>
        <w:rPr>
          <w:rFonts w:hint="eastAsia" w:ascii="仿宋_GB2312" w:hAnsi="宋体" w:eastAsia="仿宋_GB2312"/>
          <w:color w:val="000000"/>
          <w:kern w:val="0"/>
          <w:sz w:val="30"/>
          <w:szCs w:val="30"/>
          <w:lang w:val="en-US" w:eastAsia="zh-CN"/>
        </w:rPr>
        <w:t>78</w:t>
      </w:r>
      <w:r>
        <w:rPr>
          <w:rFonts w:hint="eastAsia" w:ascii="仿宋_GB2312" w:hAnsi="宋体" w:eastAsia="仿宋_GB2312"/>
          <w:color w:val="000000"/>
          <w:kern w:val="0"/>
          <w:sz w:val="30"/>
          <w:szCs w:val="30"/>
        </w:rPr>
        <w:t>万元，主要用于机关事业单位职工职业年金缴费支出。</w:t>
      </w:r>
    </w:p>
    <w:p>
      <w:pPr>
        <w:widowControl/>
        <w:spacing w:line="300" w:lineRule="auto"/>
        <w:ind w:firstLine="600" w:firstLineChars="200"/>
        <w:jc w:val="left"/>
        <w:rPr>
          <w:rFonts w:hint="eastAsia" w:ascii="仿宋_GB2312" w:hAnsi="宋体" w:eastAsia="仿宋_GB2312"/>
          <w:color w:val="000000"/>
          <w:kern w:val="0"/>
          <w:sz w:val="30"/>
          <w:szCs w:val="30"/>
          <w:lang w:eastAsia="zh-CN"/>
        </w:rPr>
      </w:pPr>
      <w:r>
        <w:rPr>
          <w:rFonts w:hint="eastAsia" w:ascii="仿宋_GB2312" w:hAnsi="宋体" w:eastAsia="仿宋_GB2312"/>
          <w:color w:val="000000"/>
          <w:kern w:val="0"/>
          <w:sz w:val="30"/>
          <w:szCs w:val="30"/>
          <w:lang w:eastAsia="zh-CN"/>
        </w:rPr>
        <w:t>（</w:t>
      </w:r>
      <w:r>
        <w:rPr>
          <w:rFonts w:hint="eastAsia" w:ascii="仿宋_GB2312" w:hAnsi="宋体" w:eastAsia="仿宋_GB2312"/>
          <w:color w:val="000000"/>
          <w:kern w:val="0"/>
          <w:sz w:val="30"/>
          <w:szCs w:val="30"/>
          <w:lang w:val="en-US" w:eastAsia="zh-CN"/>
        </w:rPr>
        <w:t>4</w:t>
      </w:r>
      <w:r>
        <w:rPr>
          <w:rFonts w:hint="eastAsia" w:ascii="仿宋_GB2312" w:hAnsi="宋体" w:eastAsia="仿宋_GB2312"/>
          <w:color w:val="000000"/>
          <w:kern w:val="0"/>
          <w:sz w:val="30"/>
          <w:szCs w:val="30"/>
          <w:lang w:eastAsia="zh-CN"/>
        </w:rPr>
        <w:t>）卫生健康支出（</w:t>
      </w:r>
      <w:r>
        <w:rPr>
          <w:rFonts w:hint="eastAsia" w:ascii="仿宋_GB2312" w:hAnsi="宋体" w:eastAsia="仿宋_GB2312"/>
          <w:color w:val="000000"/>
          <w:kern w:val="0"/>
          <w:sz w:val="30"/>
          <w:szCs w:val="30"/>
          <w:lang w:val="en-US" w:eastAsia="zh-CN"/>
        </w:rPr>
        <w:t>类</w:t>
      </w:r>
      <w:r>
        <w:rPr>
          <w:rFonts w:hint="eastAsia" w:ascii="仿宋_GB2312" w:hAnsi="宋体" w:eastAsia="仿宋_GB2312"/>
          <w:color w:val="000000"/>
          <w:kern w:val="0"/>
          <w:sz w:val="30"/>
          <w:szCs w:val="30"/>
          <w:lang w:eastAsia="zh-CN"/>
        </w:rPr>
        <w:t>）行政事业单位医疗（</w:t>
      </w:r>
      <w:r>
        <w:rPr>
          <w:rFonts w:hint="eastAsia" w:ascii="仿宋_GB2312" w:hAnsi="宋体" w:eastAsia="仿宋_GB2312"/>
          <w:color w:val="000000"/>
          <w:kern w:val="0"/>
          <w:sz w:val="30"/>
          <w:szCs w:val="30"/>
          <w:lang w:val="en-US" w:eastAsia="zh-CN"/>
        </w:rPr>
        <w:t>款</w:t>
      </w:r>
      <w:r>
        <w:rPr>
          <w:rFonts w:hint="eastAsia" w:ascii="仿宋_GB2312" w:hAnsi="宋体" w:eastAsia="仿宋_GB2312"/>
          <w:color w:val="000000"/>
          <w:kern w:val="0"/>
          <w:sz w:val="30"/>
          <w:szCs w:val="30"/>
          <w:lang w:eastAsia="zh-CN"/>
        </w:rPr>
        <w:t>）事业单位医疗（</w:t>
      </w:r>
      <w:r>
        <w:rPr>
          <w:rFonts w:hint="eastAsia" w:ascii="仿宋_GB2312" w:hAnsi="宋体" w:eastAsia="仿宋_GB2312"/>
          <w:color w:val="000000"/>
          <w:kern w:val="0"/>
          <w:sz w:val="30"/>
          <w:szCs w:val="30"/>
          <w:lang w:val="en-US" w:eastAsia="zh-CN"/>
        </w:rPr>
        <w:t>项</w:t>
      </w:r>
      <w:r>
        <w:rPr>
          <w:rFonts w:hint="eastAsia" w:ascii="仿宋_GB2312" w:hAnsi="宋体" w:eastAsia="仿宋_GB2312"/>
          <w:color w:val="000000"/>
          <w:kern w:val="0"/>
          <w:sz w:val="30"/>
          <w:szCs w:val="30"/>
          <w:lang w:eastAsia="zh-CN"/>
        </w:rPr>
        <w:t>）</w:t>
      </w:r>
      <w:r>
        <w:rPr>
          <w:rFonts w:hint="eastAsia" w:ascii="仿宋_GB2312" w:hAnsi="宋体" w:eastAsia="仿宋_GB2312"/>
          <w:color w:val="000000"/>
          <w:kern w:val="0"/>
          <w:sz w:val="30"/>
          <w:szCs w:val="30"/>
          <w:lang w:val="en-US" w:eastAsia="zh-CN"/>
        </w:rPr>
        <w:t>事务26.55万元，</w:t>
      </w:r>
      <w:r>
        <w:rPr>
          <w:rFonts w:hint="eastAsia" w:ascii="仿宋_GB2312" w:hAnsi="宋体" w:eastAsia="仿宋_GB2312"/>
          <w:color w:val="000000"/>
          <w:kern w:val="0"/>
          <w:sz w:val="30"/>
          <w:szCs w:val="30"/>
        </w:rPr>
        <w:t>主要用于机关事业单位</w:t>
      </w:r>
      <w:r>
        <w:rPr>
          <w:rFonts w:hint="eastAsia" w:ascii="仿宋_GB2312" w:hAnsi="宋体" w:eastAsia="仿宋_GB2312"/>
          <w:color w:val="000000"/>
          <w:kern w:val="0"/>
          <w:sz w:val="30"/>
          <w:szCs w:val="30"/>
          <w:lang w:val="en-US" w:eastAsia="zh-CN"/>
        </w:rPr>
        <w:t>在职</w:t>
      </w:r>
      <w:r>
        <w:rPr>
          <w:rFonts w:hint="eastAsia" w:ascii="仿宋_GB2312" w:hAnsi="宋体" w:eastAsia="仿宋_GB2312"/>
          <w:color w:val="000000"/>
          <w:kern w:val="0"/>
          <w:sz w:val="30"/>
          <w:szCs w:val="30"/>
        </w:rPr>
        <w:t>职工</w:t>
      </w:r>
      <w:r>
        <w:rPr>
          <w:rFonts w:hint="eastAsia" w:ascii="仿宋_GB2312" w:hAnsi="宋体" w:eastAsia="仿宋_GB2312"/>
          <w:color w:val="000000"/>
          <w:kern w:val="0"/>
          <w:sz w:val="30"/>
          <w:szCs w:val="30"/>
          <w:lang w:val="en-US" w:eastAsia="zh-CN"/>
        </w:rPr>
        <w:t>及退休干部医疗</w:t>
      </w:r>
      <w:r>
        <w:rPr>
          <w:rFonts w:hint="eastAsia" w:ascii="仿宋_GB2312" w:hAnsi="宋体" w:eastAsia="仿宋_GB2312"/>
          <w:color w:val="000000"/>
          <w:kern w:val="0"/>
          <w:sz w:val="30"/>
          <w:szCs w:val="30"/>
        </w:rPr>
        <w:t>缴费支出</w:t>
      </w:r>
      <w:r>
        <w:rPr>
          <w:rFonts w:hint="eastAsia" w:ascii="仿宋_GB2312" w:hAnsi="宋体" w:eastAsia="仿宋_GB2312"/>
          <w:color w:val="000000"/>
          <w:kern w:val="0"/>
          <w:sz w:val="30"/>
          <w:szCs w:val="30"/>
          <w:lang w:eastAsia="zh-CN"/>
        </w:rPr>
        <w:t>。</w:t>
      </w:r>
    </w:p>
    <w:p>
      <w:pPr>
        <w:widowControl/>
        <w:spacing w:line="300" w:lineRule="auto"/>
        <w:ind w:firstLine="600" w:firstLineChars="200"/>
        <w:jc w:val="left"/>
        <w:rPr>
          <w:rFonts w:hint="eastAsia" w:ascii="仿宋_GB2312" w:hAnsi="宋体" w:eastAsia="仿宋_GB2312"/>
          <w:color w:val="000000"/>
          <w:kern w:val="0"/>
          <w:sz w:val="30"/>
          <w:szCs w:val="30"/>
          <w:lang w:eastAsia="zh-CN"/>
        </w:rPr>
      </w:pPr>
      <w:r>
        <w:rPr>
          <w:rFonts w:hint="eastAsia" w:ascii="仿宋_GB2312" w:hAnsi="宋体" w:eastAsia="仿宋_GB2312"/>
          <w:color w:val="000000"/>
          <w:kern w:val="0"/>
          <w:sz w:val="30"/>
          <w:szCs w:val="30"/>
          <w:lang w:eastAsia="zh-CN"/>
        </w:rPr>
        <w:t>（</w:t>
      </w:r>
      <w:r>
        <w:rPr>
          <w:rFonts w:hint="eastAsia" w:ascii="仿宋_GB2312" w:hAnsi="宋体" w:eastAsia="仿宋_GB2312"/>
          <w:color w:val="000000"/>
          <w:kern w:val="0"/>
          <w:sz w:val="30"/>
          <w:szCs w:val="30"/>
          <w:lang w:val="en-US" w:eastAsia="zh-CN"/>
        </w:rPr>
        <w:t>5</w:t>
      </w:r>
      <w:r>
        <w:rPr>
          <w:rFonts w:hint="eastAsia" w:ascii="仿宋_GB2312" w:hAnsi="宋体" w:eastAsia="仿宋_GB2312"/>
          <w:color w:val="000000"/>
          <w:kern w:val="0"/>
          <w:sz w:val="30"/>
          <w:szCs w:val="30"/>
          <w:lang w:eastAsia="zh-CN"/>
        </w:rPr>
        <w:t>）住房保障支出（</w:t>
      </w:r>
      <w:r>
        <w:rPr>
          <w:rFonts w:hint="eastAsia" w:ascii="仿宋_GB2312" w:hAnsi="宋体" w:eastAsia="仿宋_GB2312"/>
          <w:color w:val="000000"/>
          <w:kern w:val="0"/>
          <w:sz w:val="30"/>
          <w:szCs w:val="30"/>
          <w:lang w:val="en-US" w:eastAsia="zh-CN"/>
        </w:rPr>
        <w:t>类</w:t>
      </w:r>
      <w:r>
        <w:rPr>
          <w:rFonts w:hint="eastAsia" w:ascii="仿宋_GB2312" w:hAnsi="宋体" w:eastAsia="仿宋_GB2312"/>
          <w:color w:val="000000"/>
          <w:kern w:val="0"/>
          <w:sz w:val="30"/>
          <w:szCs w:val="30"/>
          <w:lang w:eastAsia="zh-CN"/>
        </w:rPr>
        <w:t>）住房改革支出（</w:t>
      </w:r>
      <w:r>
        <w:rPr>
          <w:rFonts w:hint="eastAsia" w:ascii="仿宋_GB2312" w:hAnsi="宋体" w:eastAsia="仿宋_GB2312"/>
          <w:color w:val="000000"/>
          <w:kern w:val="0"/>
          <w:sz w:val="30"/>
          <w:szCs w:val="30"/>
          <w:lang w:val="en-US" w:eastAsia="zh-CN"/>
        </w:rPr>
        <w:t>款</w:t>
      </w:r>
      <w:r>
        <w:rPr>
          <w:rFonts w:hint="eastAsia" w:ascii="仿宋_GB2312" w:hAnsi="宋体" w:eastAsia="仿宋_GB2312"/>
          <w:color w:val="000000"/>
          <w:kern w:val="0"/>
          <w:sz w:val="30"/>
          <w:szCs w:val="30"/>
          <w:lang w:eastAsia="zh-CN"/>
        </w:rPr>
        <w:t>）住房公积金（</w:t>
      </w:r>
      <w:r>
        <w:rPr>
          <w:rFonts w:hint="eastAsia" w:ascii="仿宋_GB2312" w:hAnsi="宋体" w:eastAsia="仿宋_GB2312"/>
          <w:color w:val="000000"/>
          <w:kern w:val="0"/>
          <w:sz w:val="30"/>
          <w:szCs w:val="30"/>
          <w:lang w:val="en-US" w:eastAsia="zh-CN"/>
        </w:rPr>
        <w:t>项</w:t>
      </w:r>
      <w:r>
        <w:rPr>
          <w:rFonts w:hint="eastAsia" w:ascii="仿宋_GB2312" w:hAnsi="宋体" w:eastAsia="仿宋_GB2312"/>
          <w:color w:val="000000"/>
          <w:kern w:val="0"/>
          <w:sz w:val="30"/>
          <w:szCs w:val="30"/>
          <w:lang w:eastAsia="zh-CN"/>
        </w:rPr>
        <w:t>）</w:t>
      </w:r>
      <w:r>
        <w:rPr>
          <w:rFonts w:hint="eastAsia" w:ascii="仿宋_GB2312" w:hAnsi="宋体" w:eastAsia="仿宋_GB2312"/>
          <w:color w:val="000000"/>
          <w:kern w:val="0"/>
          <w:sz w:val="30"/>
          <w:szCs w:val="30"/>
          <w:lang w:val="en-US" w:eastAsia="zh-CN"/>
        </w:rPr>
        <w:t>事务22.91万元，</w:t>
      </w:r>
      <w:r>
        <w:rPr>
          <w:rFonts w:hint="eastAsia" w:ascii="仿宋_GB2312" w:hAnsi="宋体" w:eastAsia="仿宋_GB2312"/>
          <w:color w:val="000000"/>
          <w:kern w:val="0"/>
          <w:sz w:val="30"/>
          <w:szCs w:val="30"/>
        </w:rPr>
        <w:t>主要用于机关事业单位职工</w:t>
      </w:r>
      <w:r>
        <w:rPr>
          <w:rFonts w:hint="eastAsia" w:ascii="仿宋_GB2312" w:hAnsi="宋体" w:eastAsia="仿宋_GB2312"/>
          <w:color w:val="000000"/>
          <w:kern w:val="0"/>
          <w:sz w:val="30"/>
          <w:szCs w:val="30"/>
          <w:lang w:val="en-US" w:eastAsia="zh-CN"/>
        </w:rPr>
        <w:t>住房公积金</w:t>
      </w:r>
      <w:r>
        <w:rPr>
          <w:rFonts w:hint="eastAsia" w:ascii="仿宋_GB2312" w:hAnsi="宋体" w:eastAsia="仿宋_GB2312"/>
          <w:color w:val="000000"/>
          <w:kern w:val="0"/>
          <w:sz w:val="30"/>
          <w:szCs w:val="30"/>
        </w:rPr>
        <w:t>缴费支出。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楷体_GB2312" w:hAnsi="楷体_GB2312" w:eastAsia="楷体_GB2312" w:cs="楷体_GB2312"/>
          <w:b w:val="0"/>
          <w:bCs/>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val="en-US" w:eastAsia="zh-CN"/>
        </w:rPr>
        <w:t xml:space="preserve">   （六）</w:t>
      </w:r>
      <w:r>
        <w:rPr>
          <w:rFonts w:hint="eastAsia" w:ascii="楷体_GB2312" w:hAnsi="楷体_GB2312" w:eastAsia="楷体_GB2312" w:cs="楷体_GB2312"/>
          <w:b w:val="0"/>
          <w:bCs/>
          <w:color w:val="000000"/>
          <w:sz w:val="32"/>
          <w:szCs w:val="32"/>
          <w:highlight w:val="none"/>
          <w:lang w:eastAsia="zh-CN"/>
        </w:rPr>
        <w:t>关于</w:t>
      </w:r>
      <w:r>
        <w:rPr>
          <w:rFonts w:hint="eastAsia" w:ascii="楷体_GB2312" w:hAnsi="楷体_GB2312" w:eastAsia="楷体_GB2312" w:cs="楷体_GB2312"/>
          <w:b w:val="0"/>
          <w:bCs/>
          <w:color w:val="000000"/>
          <w:sz w:val="32"/>
          <w:szCs w:val="32"/>
          <w:highlight w:val="none"/>
          <w:lang w:val="en-US" w:eastAsia="zh-CN"/>
        </w:rPr>
        <w:t>松阳县图书馆2022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一般公共预算基本支出情况说明（</w:t>
      </w:r>
      <w:r>
        <w:rPr>
          <w:rFonts w:hint="eastAsia" w:ascii="仿宋_GB2312" w:eastAsia="仿宋_GB2312" w:cs="Times New Roman"/>
          <w:b/>
          <w:bCs/>
          <w:color w:val="000000"/>
          <w:sz w:val="32"/>
          <w:szCs w:val="32"/>
          <w:highlight w:val="none"/>
          <w:lang w:val="en-US" w:eastAsia="zh-CN"/>
        </w:rPr>
        <w:t>表06）</w:t>
      </w:r>
    </w:p>
    <w:p>
      <w:pPr>
        <w:spacing w:line="540" w:lineRule="exact"/>
        <w:ind w:firstLine="642"/>
        <w:rPr>
          <w:rFonts w:hint="eastAsia" w:ascii="仿宋_GB2312" w:eastAsia="仿宋_GB2312"/>
          <w:color w:val="000000"/>
          <w:sz w:val="32"/>
          <w:szCs w:val="32"/>
        </w:rPr>
      </w:pPr>
      <w:r>
        <w:rPr>
          <w:rFonts w:hint="eastAsia" w:ascii="仿宋_GB2312" w:eastAsia="仿宋_GB2312"/>
          <w:color w:val="000000"/>
          <w:sz w:val="32"/>
          <w:szCs w:val="32"/>
        </w:rPr>
        <w:t>松阳县图书馆202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年一般公共预算基本支出</w:t>
      </w:r>
      <w:r>
        <w:rPr>
          <w:rFonts w:hint="eastAsia" w:ascii="仿宋_GB2312" w:eastAsia="仿宋_GB2312"/>
          <w:color w:val="000000"/>
          <w:sz w:val="32"/>
          <w:szCs w:val="32"/>
          <w:lang w:val="en-US" w:eastAsia="zh-CN"/>
        </w:rPr>
        <w:t>317.47</w:t>
      </w:r>
      <w:r>
        <w:rPr>
          <w:rFonts w:hint="eastAsia" w:ascii="仿宋_GB2312" w:eastAsia="仿宋_GB2312"/>
          <w:color w:val="000000"/>
          <w:sz w:val="32"/>
          <w:szCs w:val="32"/>
        </w:rPr>
        <w:t>万元，其中：</w:t>
      </w:r>
    </w:p>
    <w:p>
      <w:pPr>
        <w:spacing w:line="540" w:lineRule="exact"/>
        <w:ind w:firstLine="642"/>
        <w:rPr>
          <w:rFonts w:hint="eastAsia" w:ascii="仿宋_GB2312" w:eastAsia="仿宋_GB2312"/>
          <w:color w:val="000000"/>
          <w:sz w:val="32"/>
          <w:szCs w:val="32"/>
        </w:rPr>
      </w:pPr>
      <w:r>
        <w:rPr>
          <w:rFonts w:hint="eastAsia" w:ascii="仿宋_GB2312" w:eastAsia="仿宋_GB2312"/>
          <w:color w:val="000000"/>
          <w:sz w:val="32"/>
          <w:szCs w:val="32"/>
        </w:rPr>
        <w:t>人员经费</w:t>
      </w:r>
      <w:r>
        <w:rPr>
          <w:rFonts w:hint="eastAsia" w:ascii="仿宋_GB2312" w:eastAsia="仿宋_GB2312"/>
          <w:color w:val="000000"/>
          <w:sz w:val="32"/>
          <w:szCs w:val="32"/>
          <w:lang w:val="en-US" w:eastAsia="zh-CN"/>
        </w:rPr>
        <w:t>285.04</w:t>
      </w:r>
      <w:r>
        <w:rPr>
          <w:rFonts w:hint="eastAsia" w:ascii="仿宋_GB2312" w:eastAsia="仿宋_GB2312"/>
          <w:color w:val="000000"/>
          <w:sz w:val="32"/>
          <w:szCs w:val="32"/>
        </w:rPr>
        <w:t>万元，主要包括：基本工资、津贴补贴、奖金、绩效工资、社会保障缴费、住房公积金</w:t>
      </w:r>
      <w:r>
        <w:rPr>
          <w:rFonts w:hint="eastAsia" w:ascii="仿宋_GB2312" w:eastAsia="仿宋_GB2312"/>
          <w:color w:val="000000"/>
          <w:sz w:val="32"/>
          <w:szCs w:val="32"/>
          <w:lang w:eastAsia="zh-CN"/>
        </w:rPr>
        <w:t>、</w:t>
      </w:r>
      <w:r>
        <w:rPr>
          <w:rFonts w:hint="eastAsia" w:ascii="仿宋_GB2312" w:eastAsia="仿宋_GB2312"/>
          <w:color w:val="000000"/>
          <w:sz w:val="32"/>
          <w:szCs w:val="32"/>
        </w:rPr>
        <w:t>其他工资福利支出、退休费、生活补助；</w:t>
      </w:r>
    </w:p>
    <w:p>
      <w:pPr>
        <w:spacing w:line="540" w:lineRule="exact"/>
        <w:ind w:firstLine="642"/>
        <w:rPr>
          <w:rFonts w:hint="eastAsia" w:ascii="仿宋_GB2312" w:eastAsia="仿宋_GB2312"/>
          <w:color w:val="000000"/>
          <w:sz w:val="32"/>
          <w:szCs w:val="32"/>
        </w:rPr>
      </w:pPr>
      <w:r>
        <w:rPr>
          <w:rFonts w:hint="eastAsia" w:ascii="仿宋_GB2312" w:eastAsia="仿宋_GB2312"/>
          <w:color w:val="000000"/>
          <w:sz w:val="32"/>
          <w:szCs w:val="32"/>
        </w:rPr>
        <w:t>公用经费</w:t>
      </w:r>
      <w:r>
        <w:rPr>
          <w:rFonts w:hint="eastAsia" w:ascii="仿宋_GB2312" w:eastAsia="仿宋_GB2312"/>
          <w:color w:val="000000"/>
          <w:sz w:val="32"/>
          <w:szCs w:val="32"/>
          <w:lang w:val="en-US" w:eastAsia="zh-CN"/>
        </w:rPr>
        <w:t>32.43</w:t>
      </w:r>
      <w:r>
        <w:rPr>
          <w:rFonts w:hint="eastAsia" w:ascii="仿宋_GB2312" w:eastAsia="仿宋_GB2312"/>
          <w:color w:val="000000"/>
          <w:sz w:val="32"/>
          <w:szCs w:val="32"/>
        </w:rPr>
        <w:t>万元，主要包括：办公费、水电、电费</w:t>
      </w:r>
      <w:r>
        <w:rPr>
          <w:rFonts w:hint="eastAsia" w:ascii="仿宋_GB2312" w:eastAsia="仿宋_GB2312"/>
          <w:color w:val="000000"/>
          <w:sz w:val="32"/>
          <w:szCs w:val="32"/>
          <w:lang w:eastAsia="zh-CN"/>
        </w:rPr>
        <w:t>、</w:t>
      </w:r>
      <w:r>
        <w:rPr>
          <w:rFonts w:hint="eastAsia" w:ascii="仿宋_GB2312" w:eastAsia="仿宋_GB2312"/>
          <w:color w:val="000000"/>
          <w:sz w:val="32"/>
          <w:szCs w:val="32"/>
        </w:rPr>
        <w:t>差旅费、</w:t>
      </w:r>
      <w:r>
        <w:rPr>
          <w:rFonts w:hint="eastAsia" w:ascii="仿宋_GB2312" w:eastAsia="仿宋_GB2312"/>
          <w:color w:val="000000"/>
          <w:sz w:val="32"/>
          <w:szCs w:val="32"/>
          <w:lang w:val="en-US" w:eastAsia="zh-CN"/>
        </w:rPr>
        <w:t>维修（护）费、</w:t>
      </w:r>
      <w:r>
        <w:rPr>
          <w:rFonts w:hint="eastAsia" w:ascii="仿宋_GB2312" w:eastAsia="仿宋_GB2312"/>
          <w:color w:val="000000"/>
          <w:sz w:val="32"/>
          <w:szCs w:val="32"/>
        </w:rPr>
        <w:t>公务接待费</w:t>
      </w:r>
      <w:r>
        <w:rPr>
          <w:rFonts w:hint="eastAsia" w:ascii="仿宋_GB2312" w:eastAsia="仿宋_GB2312"/>
          <w:color w:val="000000"/>
          <w:sz w:val="32"/>
          <w:szCs w:val="32"/>
          <w:lang w:eastAsia="zh-CN"/>
        </w:rPr>
        <w:t>、</w:t>
      </w:r>
      <w:r>
        <w:rPr>
          <w:rFonts w:hint="eastAsia" w:ascii="仿宋_GB2312" w:eastAsia="仿宋_GB2312"/>
          <w:color w:val="000000"/>
          <w:sz w:val="32"/>
          <w:szCs w:val="32"/>
        </w:rPr>
        <w:t>劳务费</w:t>
      </w:r>
      <w:r>
        <w:rPr>
          <w:rFonts w:hint="eastAsia" w:ascii="仿宋_GB2312" w:eastAsia="仿宋_GB2312"/>
          <w:color w:val="000000"/>
          <w:sz w:val="32"/>
          <w:szCs w:val="32"/>
          <w:lang w:eastAsia="zh-CN"/>
        </w:rPr>
        <w:t>、</w:t>
      </w:r>
      <w:r>
        <w:rPr>
          <w:rFonts w:hint="eastAsia" w:ascii="仿宋_GB2312" w:eastAsia="仿宋_GB2312"/>
          <w:color w:val="000000"/>
          <w:sz w:val="32"/>
          <w:szCs w:val="32"/>
        </w:rPr>
        <w:t>工会经费</w:t>
      </w:r>
      <w:r>
        <w:rPr>
          <w:rFonts w:hint="eastAsia" w:ascii="仿宋_GB2312" w:eastAsia="仿宋_GB2312"/>
          <w:color w:val="000000"/>
          <w:sz w:val="32"/>
          <w:szCs w:val="32"/>
          <w:lang w:eastAsia="zh-CN"/>
        </w:rPr>
        <w:t>、</w:t>
      </w:r>
      <w:r>
        <w:rPr>
          <w:rFonts w:hint="eastAsia" w:ascii="仿宋_GB2312" w:eastAsia="仿宋_GB2312"/>
          <w:color w:val="000000"/>
          <w:sz w:val="32"/>
          <w:szCs w:val="32"/>
        </w:rPr>
        <w:t>福利费。</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楷体_GB2312" w:hAnsi="楷体_GB2312" w:eastAsia="楷体_GB2312" w:cs="楷体_GB2312"/>
          <w:b w:val="0"/>
          <w:bCs/>
          <w:color w:val="000000"/>
          <w:sz w:val="32"/>
          <w:szCs w:val="32"/>
          <w:highlight w:val="none"/>
          <w:lang w:eastAsia="zh-CN"/>
        </w:rPr>
        <w:t>（七）关于</w:t>
      </w:r>
      <w:r>
        <w:rPr>
          <w:rFonts w:hint="eastAsia" w:ascii="楷体_GB2312" w:hAnsi="楷体_GB2312" w:eastAsia="楷体_GB2312" w:cs="楷体_GB2312"/>
          <w:b w:val="0"/>
          <w:bCs/>
          <w:color w:val="000000"/>
          <w:sz w:val="32"/>
          <w:szCs w:val="32"/>
          <w:highlight w:val="none"/>
          <w:lang w:val="en-US" w:eastAsia="zh-CN"/>
        </w:rPr>
        <w:t>松阳县图书馆2022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color w:val="000000"/>
          <w:sz w:val="32"/>
          <w:szCs w:val="32"/>
          <w:highlight w:val="none"/>
          <w:lang w:eastAsia="zh-CN"/>
        </w:rPr>
        <w:t>政府性基金预算支出情况说明（</w:t>
      </w:r>
      <w:r>
        <w:rPr>
          <w:rFonts w:hint="eastAsia" w:ascii="楷体_GB2312" w:hAnsi="楷体_GB2312" w:eastAsia="楷体_GB2312" w:cs="楷体_GB2312"/>
          <w:b w:val="0"/>
          <w:bCs/>
          <w:color w:val="000000"/>
          <w:sz w:val="32"/>
          <w:szCs w:val="32"/>
          <w:highlight w:val="none"/>
          <w:lang w:val="en-US" w:eastAsia="zh-CN"/>
        </w:rPr>
        <w:t>表08</w:t>
      </w:r>
      <w:r>
        <w:rPr>
          <w:rFonts w:hint="eastAsia" w:ascii="楷体_GB2312" w:hAnsi="楷体_GB2312" w:eastAsia="楷体_GB2312" w:cs="楷体_GB2312"/>
          <w:b w:val="0"/>
          <w:bCs/>
          <w:color w:val="000000"/>
          <w:sz w:val="32"/>
          <w:szCs w:val="32"/>
          <w:highlight w:val="none"/>
          <w:lang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1.</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松阳县图书馆2022年政府性基金预算当年拨款100万元，</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比2021年执行数增加91.6万元，</w:t>
      </w:r>
      <w:r>
        <w:rPr>
          <w:rFonts w:hint="eastAsia" w:ascii="仿宋_GB2312" w:hAnsi="仿宋_GB2312" w:eastAsia="仿宋_GB2312" w:cs="仿宋_GB2312"/>
          <w:color w:val="000000"/>
          <w:sz w:val="32"/>
          <w:szCs w:val="32"/>
          <w:highlight w:val="none"/>
          <w:lang w:val="en-US" w:eastAsia="zh-CN"/>
        </w:rPr>
        <w:t>主要是新建城市书房资金增加。</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textAlignment w:val="auto"/>
        <w:outlineLvl w:val="9"/>
        <w:rPr>
          <w:rFonts w:hint="eastAsia" w:ascii="仿宋_GB2312" w:hAnsi="仿宋_GB2312" w:eastAsia="仿宋_GB2312" w:cs="仿宋_GB2312"/>
          <w:b/>
          <w:color w:val="000000"/>
          <w:sz w:val="32"/>
          <w:szCs w:val="32"/>
          <w:highlight w:val="none"/>
          <w:lang w:val="en-US" w:eastAsia="zh-CN"/>
        </w:rPr>
      </w:pPr>
      <w:r>
        <w:rPr>
          <w:rFonts w:hint="eastAsia" w:ascii="仿宋_GB2312" w:hAnsi="仿宋_GB2312" w:eastAsia="仿宋_GB2312" w:cs="仿宋_GB2312"/>
          <w:b/>
          <w:color w:val="000000"/>
          <w:sz w:val="32"/>
          <w:szCs w:val="32"/>
          <w:highlight w:val="none"/>
          <w:lang w:val="en-US" w:eastAsia="zh-CN"/>
        </w:rPr>
        <w:t>2.</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预算当年拨款结构情况。</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lang w:val="en-US" w:eastAsia="zh-CN"/>
        </w:rPr>
      </w:pPr>
      <w:r>
        <w:rPr>
          <w:rFonts w:hint="eastAsia" w:ascii="仿宋_GB2312" w:hAnsi="仿宋_GB2312" w:eastAsia="仿宋_GB2312" w:cs="仿宋_GB2312"/>
          <w:color w:val="000000"/>
          <w:sz w:val="32"/>
          <w:szCs w:val="32"/>
          <w:highlight w:val="none"/>
          <w:lang w:val="en-US" w:eastAsia="zh-CN"/>
        </w:rPr>
        <w:t xml:space="preserve">   城乡社区支出100万元，占100%。</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0"/>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val="en-US" w:eastAsia="zh-CN"/>
        </w:rPr>
        <w:t xml:space="preserve">  </w:t>
      </w:r>
      <w:r>
        <w:rPr>
          <w:rFonts w:hint="eastAsia" w:ascii="仿宋_GB2312" w:hAnsi="仿宋_GB2312" w:eastAsia="仿宋_GB2312" w:cs="仿宋_GB2312"/>
          <w:b/>
          <w:color w:val="000000"/>
          <w:sz w:val="32"/>
          <w:szCs w:val="32"/>
          <w:highlight w:val="none"/>
          <w:lang w:val="en-US" w:eastAsia="zh-CN"/>
        </w:rPr>
        <w:t xml:space="preserve">  3.</w:t>
      </w:r>
      <w:r>
        <w:rPr>
          <w:rFonts w:hint="eastAsia" w:ascii="仿宋_GB2312" w:hAnsi="仿宋_GB2312" w:eastAsia="仿宋_GB2312" w:cs="仿宋_GB2312"/>
          <w:b/>
          <w:color w:val="000000"/>
          <w:sz w:val="32"/>
          <w:szCs w:val="32"/>
          <w:highlight w:val="none"/>
          <w:lang w:eastAsia="zh-CN"/>
        </w:rPr>
        <w:t>政府性基金</w:t>
      </w:r>
      <w:r>
        <w:rPr>
          <w:rFonts w:hint="eastAsia" w:ascii="仿宋_GB2312" w:hAnsi="仿宋_GB2312" w:eastAsia="仿宋_GB2312" w:cs="仿宋_GB2312"/>
          <w:b/>
          <w:color w:val="000000"/>
          <w:sz w:val="32"/>
          <w:szCs w:val="32"/>
          <w:highlight w:val="none"/>
          <w:lang w:val="en-US" w:eastAsia="zh-CN"/>
        </w:rPr>
        <w:t>预算当年拨款具体使用情况。</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40"/>
        <w:jc w:val="both"/>
        <w:textAlignment w:val="auto"/>
        <w:outlineLvl w:val="9"/>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1</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lang w:val="en-US" w:eastAsia="zh-CN"/>
        </w:rPr>
        <w:t xml:space="preserve"> 城乡社区支出</w:t>
      </w:r>
      <w:r>
        <w:rPr>
          <w:rFonts w:hint="eastAsia" w:ascii="仿宋_GB2312" w:hAnsi="仿宋_GB2312" w:eastAsia="仿宋_GB2312" w:cs="仿宋_GB2312"/>
          <w:color w:val="000000"/>
          <w:sz w:val="32"/>
          <w:szCs w:val="32"/>
          <w:highlight w:val="none"/>
        </w:rPr>
        <w:t>（类）国有土地使用权出让收入安排的支出（款）其他国有土地使用权出让收入安排的支出（项）</w:t>
      </w:r>
      <w:r>
        <w:rPr>
          <w:rFonts w:hint="eastAsia" w:ascii="仿宋_GB2312" w:hAnsi="仿宋_GB2312" w:eastAsia="仿宋_GB2312" w:cs="仿宋_GB2312"/>
          <w:color w:val="000000"/>
          <w:sz w:val="32"/>
          <w:szCs w:val="32"/>
          <w:highlight w:val="none"/>
          <w:lang w:val="en-US" w:eastAsia="zh-CN"/>
        </w:rPr>
        <w:t>100</w:t>
      </w:r>
      <w:r>
        <w:rPr>
          <w:rFonts w:hint="eastAsia" w:ascii="仿宋_GB2312" w:hAnsi="仿宋_GB2312" w:eastAsia="仿宋_GB2312" w:cs="仿宋_GB2312"/>
          <w:color w:val="000000"/>
          <w:sz w:val="32"/>
          <w:szCs w:val="32"/>
          <w:highlight w:val="none"/>
        </w:rPr>
        <w:t>万元，主要用于</w:t>
      </w:r>
      <w:r>
        <w:rPr>
          <w:rFonts w:hint="eastAsia" w:ascii="仿宋_GB2312" w:hAnsi="仿宋_GB2312" w:eastAsia="仿宋_GB2312" w:cs="仿宋_GB2312"/>
          <w:color w:val="000000"/>
          <w:sz w:val="32"/>
          <w:szCs w:val="32"/>
          <w:highlight w:val="none"/>
          <w:lang w:val="en-US" w:eastAsia="zh-CN"/>
        </w:rPr>
        <w:t>新建城市书房</w:t>
      </w:r>
      <w:r>
        <w:rPr>
          <w:rFonts w:hint="eastAsia" w:ascii="仿宋_GB2312" w:hAnsi="仿宋_GB2312" w:eastAsia="仿宋_GB2312" w:cs="仿宋_GB2312"/>
          <w:color w:val="000000"/>
          <w:sz w:val="32"/>
          <w:szCs w:val="32"/>
          <w:highlight w:val="none"/>
        </w:rPr>
        <w:t>。</w:t>
      </w:r>
    </w:p>
    <w:p>
      <w:pPr>
        <w:autoSpaceDE w:val="0"/>
        <w:autoSpaceDN w:val="0"/>
        <w:adjustRightInd w:val="0"/>
        <w:ind w:firstLine="640" w:firstLineChars="200"/>
        <w:jc w:val="left"/>
        <w:rPr>
          <w:rFonts w:hint="eastAsia" w:ascii="楷体_GB2312" w:hAnsi="楷体_GB2312" w:eastAsia="楷体_GB2312" w:cs="楷体_GB2312"/>
          <w:b w:val="0"/>
          <w:bCs/>
          <w:color w:val="000000"/>
          <w:sz w:val="32"/>
          <w:szCs w:val="32"/>
          <w:highlight w:val="none"/>
          <w:lang w:eastAsia="zh-CN"/>
        </w:rPr>
      </w:pPr>
      <w:bookmarkStart w:id="0" w:name="_GoBack"/>
      <w:bookmarkEnd w:id="0"/>
      <w:r>
        <w:rPr>
          <w:rFonts w:hint="eastAsia" w:ascii="楷体_GB2312" w:hAnsi="楷体_GB2312" w:eastAsia="楷体_GB2312" w:cs="楷体_GB2312"/>
          <w:b w:val="0"/>
          <w:bCs/>
          <w:color w:val="000000"/>
          <w:sz w:val="32"/>
          <w:szCs w:val="32"/>
          <w:highlight w:val="none"/>
          <w:lang w:eastAsia="zh-CN"/>
        </w:rPr>
        <w:t>（八）</w:t>
      </w:r>
      <w:r>
        <w:rPr>
          <w:rFonts w:hint="eastAsia" w:ascii="楷体_GB2312" w:hAnsi="楷体_GB2312" w:eastAsia="楷体_GB2312" w:cs="楷体_GB2312"/>
          <w:b w:val="0"/>
          <w:bCs/>
          <w:sz w:val="32"/>
          <w:szCs w:val="32"/>
          <w:highlight w:val="none"/>
          <w:lang w:eastAsia="zh-CN"/>
        </w:rPr>
        <w:t>关于</w:t>
      </w:r>
      <w:r>
        <w:rPr>
          <w:rFonts w:hint="eastAsia" w:ascii="楷体_GB2312" w:hAnsi="楷体_GB2312" w:eastAsia="楷体_GB2312" w:cs="楷体_GB2312"/>
          <w:b w:val="0"/>
          <w:bCs/>
          <w:sz w:val="32"/>
          <w:szCs w:val="32"/>
          <w:highlight w:val="none"/>
          <w:lang w:val="en-US" w:eastAsia="zh-CN"/>
        </w:rPr>
        <w:t>松阳县图书馆2022</w:t>
      </w:r>
      <w:r>
        <w:rPr>
          <w:rFonts w:hint="eastAsia" w:ascii="楷体_GB2312" w:hAnsi="楷体_GB2312" w:eastAsia="楷体_GB2312" w:cs="楷体_GB2312"/>
          <w:b w:val="0"/>
          <w:bCs/>
          <w:sz w:val="32"/>
          <w:szCs w:val="32"/>
          <w:highlight w:val="none"/>
        </w:rPr>
        <w:t>年</w:t>
      </w:r>
      <w:r>
        <w:rPr>
          <w:rFonts w:hint="eastAsia" w:ascii="楷体_GB2312" w:hAnsi="楷体_GB2312" w:eastAsia="楷体_GB2312" w:cs="楷体_GB2312"/>
          <w:b w:val="0"/>
          <w:bCs/>
          <w:sz w:val="32"/>
          <w:szCs w:val="32"/>
          <w:highlight w:val="none"/>
          <w:lang w:val="en-US" w:eastAsia="zh-CN"/>
        </w:rPr>
        <w:t>国有资本经营预算</w:t>
      </w:r>
      <w:r>
        <w:rPr>
          <w:rFonts w:hint="eastAsia" w:ascii="楷体_GB2312" w:hAnsi="楷体_GB2312" w:eastAsia="楷体_GB2312" w:cs="楷体_GB2312"/>
          <w:b w:val="0"/>
          <w:bCs/>
          <w:sz w:val="32"/>
          <w:szCs w:val="32"/>
          <w:highlight w:val="none"/>
          <w:lang w:eastAsia="zh-CN"/>
        </w:rPr>
        <w:t>支出情况说明（</w:t>
      </w:r>
      <w:r>
        <w:rPr>
          <w:rFonts w:hint="eastAsia" w:ascii="楷体_GB2312" w:hAnsi="楷体_GB2312" w:eastAsia="楷体_GB2312" w:cs="楷体_GB2312"/>
          <w:b w:val="0"/>
          <w:bCs/>
          <w:sz w:val="32"/>
          <w:szCs w:val="32"/>
          <w:highlight w:val="none"/>
          <w:lang w:val="en-US" w:eastAsia="zh-CN"/>
        </w:rPr>
        <w:t>表09</w:t>
      </w:r>
      <w:r>
        <w:rPr>
          <w:rFonts w:hint="eastAsia" w:ascii="楷体_GB2312" w:hAnsi="楷体_GB2312" w:eastAsia="楷体_GB2312" w:cs="楷体_GB2312"/>
          <w:b w:val="0"/>
          <w:bCs/>
          <w:sz w:val="32"/>
          <w:szCs w:val="32"/>
          <w:highlight w:val="none"/>
          <w:lang w:eastAsia="zh-CN"/>
        </w:rPr>
        <w:t>）</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0" w:firstLineChars="0"/>
        <w:textAlignment w:val="auto"/>
        <w:outlineLvl w:val="9"/>
        <w:rPr>
          <w:rFonts w:hint="eastAsia" w:ascii="仿宋_GB2312" w:hAnsi="仿宋_GB2312" w:eastAsia="仿宋_GB2312" w:cs="仿宋_GB2312"/>
          <w:b w:val="0"/>
          <w:color w:val="000000"/>
          <w:sz w:val="32"/>
          <w:szCs w:val="32"/>
          <w:highlight w:val="none"/>
          <w:lang w:eastAsia="zh-CN"/>
        </w:rPr>
      </w:pPr>
      <w:r>
        <w:rPr>
          <w:rFonts w:hint="eastAsia" w:ascii="仿宋_GB2312" w:eastAsia="仿宋_GB2312"/>
          <w:color w:val="000000"/>
          <w:sz w:val="32"/>
          <w:szCs w:val="32"/>
          <w:highlight w:val="none"/>
          <w:lang w:val="en-US" w:eastAsia="zh-CN"/>
        </w:rPr>
        <w:t xml:space="preserve">    松阳县图书馆</w:t>
      </w:r>
      <w:r>
        <w:rPr>
          <w:rFonts w:hint="eastAsia" w:ascii="仿宋_GB2312" w:hAnsi="仿宋_GB2312" w:eastAsia="仿宋_GB2312" w:cs="仿宋_GB2312"/>
          <w:color w:val="000000"/>
          <w:sz w:val="32"/>
          <w:szCs w:val="32"/>
          <w:highlight w:val="none"/>
          <w:lang w:val="en-US" w:eastAsia="zh-CN"/>
        </w:rPr>
        <w:t>2022年没有使用国有资本经营预算拨款安排的支出。</w:t>
      </w:r>
    </w:p>
    <w:p>
      <w:pPr>
        <w:keepNext w:val="0"/>
        <w:keepLines w:val="0"/>
        <w:pageBreakBefore w:val="0"/>
        <w:kinsoku/>
        <w:wordWrap/>
        <w:overflowPunct/>
        <w:topLinePunct w:val="0"/>
        <w:autoSpaceDE/>
        <w:autoSpaceDN/>
        <w:bidi w:val="0"/>
        <w:adjustRightInd/>
        <w:snapToGrid/>
        <w:spacing w:beforeLines="0" w:afterLines="0" w:line="520" w:lineRule="exact"/>
        <w:ind w:left="0" w:leftChars="0" w:right="0" w:rightChars="0" w:firstLine="627" w:firstLineChars="196"/>
        <w:textAlignment w:val="auto"/>
        <w:outlineLvl w:val="9"/>
        <w:rPr>
          <w:rFonts w:hint="eastAsia" w:ascii="楷体_GB2312" w:hAnsi="楷体_GB2312" w:eastAsia="楷体_GB2312" w:cs="楷体_GB2312"/>
          <w:b w:val="0"/>
          <w:bCs/>
          <w:color w:val="000000"/>
          <w:sz w:val="32"/>
          <w:szCs w:val="32"/>
          <w:highlight w:val="none"/>
        </w:rPr>
      </w:pPr>
      <w:r>
        <w:rPr>
          <w:rFonts w:hint="eastAsia" w:ascii="楷体_GB2312" w:hAnsi="楷体_GB2312" w:eastAsia="楷体_GB2312" w:cs="楷体_GB2312"/>
          <w:b w:val="0"/>
          <w:bCs/>
          <w:color w:val="000000"/>
          <w:sz w:val="32"/>
          <w:szCs w:val="32"/>
          <w:highlight w:val="none"/>
          <w:lang w:eastAsia="zh-CN"/>
        </w:rPr>
        <w:t>（九）关于</w:t>
      </w:r>
      <w:r>
        <w:rPr>
          <w:rFonts w:hint="eastAsia" w:ascii="楷体_GB2312" w:hAnsi="楷体_GB2312" w:eastAsia="楷体_GB2312" w:cs="楷体_GB2312"/>
          <w:b w:val="0"/>
          <w:bCs/>
          <w:color w:val="000000"/>
          <w:sz w:val="32"/>
          <w:szCs w:val="32"/>
          <w:highlight w:val="none"/>
          <w:lang w:val="en-US" w:eastAsia="zh-CN"/>
        </w:rPr>
        <w:t>松阳县图书馆2022</w:t>
      </w:r>
      <w:r>
        <w:rPr>
          <w:rFonts w:hint="eastAsia" w:ascii="楷体_GB2312" w:hAnsi="楷体_GB2312" w:eastAsia="楷体_GB2312" w:cs="楷体_GB2312"/>
          <w:b w:val="0"/>
          <w:bCs/>
          <w:color w:val="000000"/>
          <w:sz w:val="32"/>
          <w:szCs w:val="32"/>
          <w:highlight w:val="none"/>
        </w:rPr>
        <w:t>年</w:t>
      </w:r>
      <w:r>
        <w:rPr>
          <w:rFonts w:hint="eastAsia" w:ascii="楷体_GB2312" w:hAnsi="楷体_GB2312" w:eastAsia="楷体_GB2312" w:cs="楷体_GB2312"/>
          <w:b w:val="0"/>
          <w:bCs/>
          <w:sz w:val="32"/>
          <w:szCs w:val="32"/>
          <w:highlight w:val="none"/>
          <w:lang w:eastAsia="zh-CN"/>
        </w:rPr>
        <w:t>一般公共预算</w:t>
      </w:r>
      <w:r>
        <w:rPr>
          <w:rFonts w:hint="eastAsia" w:ascii="楷体_GB2312" w:hAnsi="楷体_GB2312" w:eastAsia="楷体_GB2312" w:cs="楷体_GB2312"/>
          <w:b w:val="0"/>
          <w:bCs/>
          <w:color w:val="000000"/>
          <w:sz w:val="32"/>
          <w:szCs w:val="32"/>
          <w:highlight w:val="none"/>
        </w:rPr>
        <w:t>“三公”经费预算情况</w:t>
      </w:r>
      <w:r>
        <w:rPr>
          <w:rFonts w:hint="eastAsia" w:ascii="楷体_GB2312" w:hAnsi="楷体_GB2312" w:eastAsia="楷体_GB2312" w:cs="楷体_GB2312"/>
          <w:b w:val="0"/>
          <w:bCs/>
          <w:color w:val="000000"/>
          <w:sz w:val="32"/>
          <w:szCs w:val="32"/>
          <w:highlight w:val="none"/>
          <w:lang w:eastAsia="zh-CN"/>
        </w:rPr>
        <w:t>说明（</w:t>
      </w:r>
      <w:r>
        <w:rPr>
          <w:rFonts w:hint="eastAsia" w:ascii="楷体_GB2312" w:hAnsi="楷体_GB2312" w:eastAsia="楷体_GB2312" w:cs="楷体_GB2312"/>
          <w:b w:val="0"/>
          <w:bCs/>
          <w:color w:val="000000"/>
          <w:sz w:val="32"/>
          <w:szCs w:val="32"/>
          <w:highlight w:val="none"/>
          <w:lang w:val="en-US" w:eastAsia="zh-CN"/>
        </w:rPr>
        <w:t>表07</w:t>
      </w:r>
      <w:r>
        <w:rPr>
          <w:rFonts w:hint="eastAsia" w:ascii="楷体_GB2312" w:hAnsi="楷体_GB2312" w:eastAsia="楷体_GB2312" w:cs="楷体_GB2312"/>
          <w:b w:val="0"/>
          <w:bCs/>
          <w:color w:val="000000"/>
          <w:sz w:val="32"/>
          <w:szCs w:val="32"/>
          <w:highlight w:val="none"/>
          <w:lang w:eastAsia="zh-CN"/>
        </w:rPr>
        <w:t>）</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Times New Roman"/>
          <w:color w:val="auto"/>
          <w:kern w:val="2"/>
          <w:sz w:val="32"/>
          <w:szCs w:val="20"/>
          <w:highlight w:val="none"/>
          <w:lang w:val="en-US" w:eastAsia="zh-CN"/>
        </w:rPr>
      </w:pPr>
      <w:r>
        <w:rPr>
          <w:rFonts w:hint="eastAsia" w:ascii="仿宋_GB2312" w:eastAsia="仿宋_GB2312"/>
          <w:color w:val="000000"/>
          <w:sz w:val="32"/>
          <w:szCs w:val="32"/>
          <w:highlight w:val="none"/>
          <w:lang w:val="en-US" w:eastAsia="zh-CN"/>
        </w:rPr>
        <w:t>松阳县图书馆</w:t>
      </w:r>
      <w:r>
        <w:rPr>
          <w:rFonts w:hint="eastAsia" w:ascii="仿宋_GB2312" w:hAnsi="仿宋_GB2312" w:eastAsia="仿宋_GB2312"/>
          <w:sz w:val="32"/>
          <w:highlight w:val="none"/>
          <w:lang w:val="en-US" w:eastAsia="zh-CN"/>
        </w:rPr>
        <w:t>2022</w:t>
      </w:r>
      <w:r>
        <w:rPr>
          <w:rFonts w:hint="eastAsia" w:ascii="仿宋_GB2312" w:hAnsi="仿宋_GB2312" w:eastAsia="仿宋_GB2312"/>
          <w:sz w:val="32"/>
          <w:highlight w:val="none"/>
        </w:rPr>
        <w:t>年“三公”经费预算数为</w:t>
      </w:r>
      <w:r>
        <w:rPr>
          <w:rFonts w:hint="eastAsia" w:ascii="仿宋_GB2312" w:eastAsia="仿宋_GB2312"/>
          <w:color w:val="000000"/>
          <w:sz w:val="32"/>
          <w:szCs w:val="32"/>
          <w:highlight w:val="none"/>
          <w:lang w:val="en-US" w:eastAsia="zh-CN"/>
        </w:rPr>
        <w:t>0.2</w:t>
      </w:r>
      <w:r>
        <w:rPr>
          <w:rFonts w:hint="eastAsia" w:ascii="仿宋_GB2312" w:hAnsi="仿宋_GB2312" w:eastAsia="仿宋_GB2312"/>
          <w:sz w:val="32"/>
          <w:highlight w:val="none"/>
        </w:rPr>
        <w:t>万元</w:t>
      </w:r>
      <w:r>
        <w:rPr>
          <w:rFonts w:hint="eastAsia" w:ascii="仿宋_GB2312" w:hAnsi="仿宋_GB2312" w:eastAsia="仿宋_GB2312"/>
          <w:sz w:val="32"/>
          <w:highlight w:val="none"/>
          <w:lang w:eastAsia="zh-CN"/>
        </w:rPr>
        <w:t>，</w:t>
      </w:r>
      <w:r>
        <w:rPr>
          <w:rFonts w:hint="eastAsia" w:ascii="仿宋_GB2312" w:hAnsi="仿宋_GB2312" w:eastAsia="仿宋_GB2312"/>
          <w:sz w:val="32"/>
          <w:highlight w:val="none"/>
          <w:lang w:val="en-US" w:eastAsia="zh-CN"/>
        </w:rPr>
        <w:t>与</w:t>
      </w:r>
      <w:r>
        <w:rPr>
          <w:rFonts w:hint="eastAsia" w:ascii="仿宋_GB2312" w:hAnsi="仿宋_GB2312" w:eastAsia="仿宋_GB2312" w:cs="Times New Roman"/>
          <w:kern w:val="2"/>
          <w:sz w:val="32"/>
          <w:szCs w:val="20"/>
          <w:highlight w:val="none"/>
          <w:shd w:val="clear" w:color="auto" w:fill="FFFFFF"/>
          <w:lang w:val="en-US" w:eastAsia="zh-CN" w:bidi="ar"/>
        </w:rPr>
        <w:t>上年执行数持平，</w:t>
      </w:r>
      <w:r>
        <w:rPr>
          <w:rFonts w:hint="eastAsia" w:ascii="仿宋_GB2312" w:hAnsi="仿宋_GB2312" w:eastAsia="仿宋_GB2312"/>
          <w:sz w:val="32"/>
          <w:highlight w:val="none"/>
          <w:lang w:eastAsia="zh-CN"/>
        </w:rPr>
        <w:t>具体如下：</w:t>
      </w:r>
    </w:p>
    <w:p>
      <w:pPr>
        <w:pStyle w:val="18"/>
        <w:spacing w:line="540" w:lineRule="exact"/>
        <w:ind w:firstLine="640" w:firstLineChars="200"/>
        <w:rPr>
          <w:rFonts w:hint="eastAsia" w:ascii="仿宋_GB2312" w:eastAsia="仿宋_GB2312"/>
          <w:color w:val="000000"/>
          <w:kern w:val="2"/>
          <w:sz w:val="32"/>
          <w:szCs w:val="32"/>
        </w:rPr>
      </w:pPr>
      <w:r>
        <w:rPr>
          <w:rFonts w:hint="eastAsia" w:ascii="仿宋_GB2312" w:eastAsia="仿宋_GB2312"/>
          <w:color w:val="000000"/>
          <w:kern w:val="2"/>
          <w:sz w:val="32"/>
          <w:szCs w:val="32"/>
        </w:rPr>
        <w:t>1.因公出国（境）费用：</w:t>
      </w: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年安排</w:t>
      </w:r>
      <w:r>
        <w:rPr>
          <w:rFonts w:hint="eastAsia" w:ascii="仿宋_GB2312" w:eastAsia="仿宋_GB2312"/>
          <w:color w:val="000000"/>
          <w:kern w:val="2"/>
          <w:sz w:val="32"/>
          <w:szCs w:val="32"/>
        </w:rPr>
        <w:t>因公出国（境）费用</w:t>
      </w:r>
      <w:r>
        <w:rPr>
          <w:rFonts w:hint="eastAsia" w:ascii="仿宋_GB2312" w:eastAsia="仿宋_GB2312"/>
          <w:color w:val="000000"/>
          <w:sz w:val="32"/>
          <w:szCs w:val="32"/>
        </w:rPr>
        <w:t>预算0万元，上年预算金额为 0万元，与上年持平，原因是该项费用</w:t>
      </w:r>
      <w:r>
        <w:rPr>
          <w:rFonts w:hint="eastAsia" w:ascii="仿宋_GB2312" w:eastAsia="仿宋_GB2312"/>
          <w:color w:val="000000"/>
          <w:kern w:val="2"/>
          <w:sz w:val="32"/>
          <w:szCs w:val="32"/>
        </w:rPr>
        <w:t>实行全县总额控制，年初暂不下达到具体单位。本单位因工作需要有因公临时出国（境）人员，按规定程序审核审批同意后，财政部门将指标下达给本单位。</w:t>
      </w:r>
    </w:p>
    <w:p>
      <w:pPr>
        <w:pStyle w:val="5"/>
        <w:spacing w:before="0" w:beforeAutospacing="0" w:after="0" w:afterAutospacing="0" w:line="54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2.公务接待费：202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年安排公务接待费预算0.2万元，</w:t>
      </w:r>
      <w:r>
        <w:rPr>
          <w:rFonts w:hint="eastAsia" w:ascii="仿宋_GB2312" w:eastAsia="仿宋_GB2312"/>
          <w:color w:val="000000"/>
          <w:sz w:val="32"/>
          <w:szCs w:val="32"/>
          <w:lang w:val="en-US" w:eastAsia="zh-CN"/>
        </w:rPr>
        <w:t>与上年执行数持平</w:t>
      </w:r>
      <w:r>
        <w:rPr>
          <w:rFonts w:hint="eastAsia" w:ascii="仿宋_GB2312" w:eastAsia="仿宋_GB2312"/>
          <w:color w:val="000000"/>
          <w:sz w:val="32"/>
          <w:szCs w:val="32"/>
        </w:rPr>
        <w:t>。</w:t>
      </w:r>
      <w:r>
        <w:rPr>
          <w:rFonts w:ascii="仿宋_GB2312" w:eastAsia="仿宋_GB2312"/>
          <w:color w:val="000000"/>
          <w:sz w:val="32"/>
          <w:szCs w:val="32"/>
        </w:rPr>
        <w:t>主要用于接待上级部门调研指导</w:t>
      </w:r>
      <w:r>
        <w:rPr>
          <w:rFonts w:hint="eastAsia" w:ascii="仿宋_GB2312" w:eastAsia="仿宋_GB2312"/>
          <w:color w:val="000000"/>
          <w:sz w:val="32"/>
          <w:szCs w:val="32"/>
        </w:rPr>
        <w:t>，</w:t>
      </w:r>
      <w:r>
        <w:rPr>
          <w:rFonts w:ascii="仿宋_GB2312" w:eastAsia="仿宋_GB2312"/>
          <w:color w:val="000000"/>
          <w:sz w:val="32"/>
          <w:szCs w:val="32"/>
        </w:rPr>
        <w:t>兄弟单位交流</w:t>
      </w:r>
      <w:r>
        <w:rPr>
          <w:rFonts w:hint="eastAsia" w:ascii="仿宋_GB2312" w:eastAsia="仿宋_GB2312"/>
          <w:color w:val="000000"/>
          <w:sz w:val="32"/>
          <w:szCs w:val="32"/>
        </w:rPr>
        <w:t>等接待的支出</w:t>
      </w:r>
      <w:r>
        <w:rPr>
          <w:rFonts w:ascii="仿宋_GB2312" w:eastAsia="仿宋_GB2312"/>
          <w:color w:val="000000"/>
          <w:sz w:val="32"/>
          <w:szCs w:val="32"/>
        </w:rPr>
        <w:t>。</w:t>
      </w:r>
    </w:p>
    <w:p>
      <w:pPr>
        <w:pStyle w:val="18"/>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3.公务用车购置费：202</w:t>
      </w:r>
      <w:r>
        <w:rPr>
          <w:rFonts w:hint="eastAsia" w:ascii="仿宋_GB2312" w:eastAsia="仿宋_GB2312"/>
          <w:sz w:val="32"/>
          <w:szCs w:val="32"/>
          <w:lang w:val="en-US" w:eastAsia="zh-CN"/>
        </w:rPr>
        <w:t>2</w:t>
      </w:r>
      <w:r>
        <w:rPr>
          <w:rFonts w:hint="eastAsia" w:ascii="仿宋_GB2312" w:eastAsia="仿宋_GB2312"/>
          <w:sz w:val="32"/>
          <w:szCs w:val="32"/>
        </w:rPr>
        <w:t>年安排公务用车购置费0万元，上年预算金额为0 万元，与上年持平，原因是该项项费用</w:t>
      </w:r>
      <w:r>
        <w:rPr>
          <w:rFonts w:hint="eastAsia" w:ascii="仿宋_GB2312" w:eastAsia="仿宋_GB2312"/>
          <w:color w:val="000000"/>
          <w:kern w:val="2"/>
          <w:sz w:val="32"/>
          <w:szCs w:val="32"/>
        </w:rPr>
        <w:t>实行全县总额控制，年初暂不下达到具体单位。本单位因工作需费</w:t>
      </w:r>
      <w:r>
        <w:rPr>
          <w:rFonts w:hint="eastAsia" w:ascii="仿宋_GB2312" w:eastAsia="仿宋_GB2312"/>
          <w:sz w:val="32"/>
          <w:szCs w:val="32"/>
        </w:rPr>
        <w:t>需购置公务用车按规定程序审批同意后，财政部门将用车购置指标下达给本单位。</w:t>
      </w:r>
    </w:p>
    <w:p>
      <w:pPr>
        <w:keepNext w:val="0"/>
        <w:keepLines w:val="0"/>
        <w:pageBreakBefore w:val="0"/>
        <w:kinsoku/>
        <w:wordWrap/>
        <w:overflowPunct/>
        <w:topLinePunct w:val="0"/>
        <w:autoSpaceDE/>
        <w:autoSpaceDN/>
        <w:bidi w:val="0"/>
        <w:adjustRightInd/>
        <w:snapToGrid/>
        <w:spacing w:beforeLines="0" w:afterLines="0" w:line="520" w:lineRule="exact"/>
        <w:ind w:right="0" w:rightChars="0" w:firstLine="627" w:firstLineChars="196"/>
        <w:textAlignment w:val="auto"/>
        <w:outlineLvl w:val="9"/>
        <w:rPr>
          <w:rFonts w:hint="eastAsia" w:ascii="楷体_GB2312" w:hAnsi="楷体_GB2312" w:eastAsia="楷体_GB2312" w:cs="楷体_GB2312"/>
          <w:b w:val="0"/>
          <w:bCs/>
          <w:sz w:val="32"/>
          <w:szCs w:val="32"/>
          <w:highlight w:val="none"/>
        </w:rPr>
      </w:pPr>
      <w:r>
        <w:rPr>
          <w:rFonts w:hint="eastAsia" w:ascii="楷体_GB2312" w:hAnsi="楷体_GB2312" w:eastAsia="楷体_GB2312" w:cs="楷体_GB2312"/>
          <w:b w:val="0"/>
          <w:bCs/>
          <w:sz w:val="32"/>
          <w:szCs w:val="32"/>
          <w:highlight w:val="none"/>
        </w:rPr>
        <w:t>（</w:t>
      </w:r>
      <w:r>
        <w:rPr>
          <w:rFonts w:hint="eastAsia" w:ascii="楷体_GB2312" w:hAnsi="楷体_GB2312" w:eastAsia="楷体_GB2312" w:cs="楷体_GB2312"/>
          <w:b w:val="0"/>
          <w:bCs/>
          <w:sz w:val="32"/>
          <w:szCs w:val="32"/>
          <w:highlight w:val="none"/>
          <w:lang w:eastAsia="zh-CN"/>
        </w:rPr>
        <w:t>十</w:t>
      </w:r>
      <w:r>
        <w:rPr>
          <w:rFonts w:hint="eastAsia" w:ascii="楷体_GB2312" w:hAnsi="楷体_GB2312" w:eastAsia="楷体_GB2312" w:cs="楷体_GB2312"/>
          <w:b w:val="0"/>
          <w:bCs/>
          <w:sz w:val="32"/>
          <w:szCs w:val="32"/>
          <w:highlight w:val="none"/>
        </w:rPr>
        <w:t>）其他重要事项的情况说明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jc w:val="both"/>
        <w:textAlignment w:val="auto"/>
        <w:outlineLvl w:val="9"/>
        <w:rPr>
          <w:rFonts w:hint="eastAsia" w:ascii="仿宋_GB2312" w:hAnsi="仿宋_GB2312" w:eastAsia="仿宋_GB2312" w:cs="仿宋_GB2312"/>
          <w:b/>
          <w:bCs w:val="0"/>
          <w:color w:val="000000"/>
          <w:sz w:val="32"/>
          <w:szCs w:val="32"/>
          <w:highlight w:val="none"/>
          <w:u w:val="none"/>
          <w:lang w:eastAsia="zh-CN"/>
        </w:rPr>
      </w:pPr>
      <w:r>
        <w:rPr>
          <w:rFonts w:hint="eastAsia" w:ascii="仿宋_GB2312" w:hAnsi="仿宋_GB2312" w:eastAsia="仿宋_GB2312" w:cs="仿宋_GB2312"/>
          <w:b/>
          <w:bCs w:val="0"/>
          <w:color w:val="000000"/>
          <w:sz w:val="32"/>
          <w:szCs w:val="32"/>
          <w:highlight w:val="none"/>
          <w:u w:val="none"/>
          <w:lang w:val="en-US" w:eastAsia="zh-CN"/>
        </w:rPr>
        <w:t>1.</w:t>
      </w:r>
      <w:r>
        <w:rPr>
          <w:rFonts w:hint="eastAsia" w:ascii="仿宋_GB2312" w:hAnsi="仿宋_GB2312" w:eastAsia="仿宋_GB2312" w:cs="仿宋_GB2312"/>
          <w:b/>
          <w:bCs w:val="0"/>
          <w:color w:val="000000"/>
          <w:sz w:val="32"/>
          <w:szCs w:val="32"/>
          <w:highlight w:val="none"/>
          <w:u w:val="none"/>
          <w:lang w:eastAsia="zh-CN"/>
        </w:rPr>
        <w:t>机关运行经费。</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val="en-US" w:eastAsia="zh-CN"/>
        </w:rPr>
        <w:t>2022年松阳县图书馆无机关运行经费</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3" w:firstLineChars="200"/>
        <w:textAlignment w:val="auto"/>
        <w:outlineLvl w:val="9"/>
        <w:rPr>
          <w:rFonts w:hint="eastAsia" w:ascii="仿宋_GB2312" w:eastAsia="仿宋_GB2312"/>
          <w:b/>
          <w:bCs/>
          <w:sz w:val="32"/>
          <w:szCs w:val="32"/>
          <w:highlight w:val="none"/>
          <w:u w:val="none"/>
          <w:lang w:val="en-US" w:eastAsia="zh-CN"/>
        </w:rPr>
      </w:pPr>
      <w:r>
        <w:rPr>
          <w:rFonts w:hint="eastAsia" w:ascii="仿宋_GB2312" w:hAnsi="仿宋_GB2312" w:eastAsia="仿宋_GB2312" w:cs="仿宋_GB2312"/>
          <w:b/>
          <w:bCs w:val="0"/>
          <w:color w:val="000000"/>
          <w:sz w:val="32"/>
          <w:szCs w:val="32"/>
          <w:highlight w:val="none"/>
          <w:u w:val="none"/>
          <w:lang w:val="en-US" w:eastAsia="zh-CN"/>
        </w:rPr>
        <w:t>2、</w:t>
      </w:r>
      <w:r>
        <w:rPr>
          <w:rFonts w:hint="eastAsia" w:ascii="仿宋_GB2312" w:eastAsia="仿宋_GB2312"/>
          <w:b/>
          <w:bCs/>
          <w:sz w:val="32"/>
          <w:szCs w:val="32"/>
          <w:highlight w:val="none"/>
          <w:u w:val="none"/>
          <w:lang w:val="en-US" w:eastAsia="zh-CN"/>
        </w:rPr>
        <w:t>政府采购情况。</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2022年</w:t>
      </w:r>
      <w:r>
        <w:rPr>
          <w:rFonts w:hint="eastAsia" w:ascii="仿宋_GB2312" w:eastAsia="仿宋_GB2312"/>
          <w:color w:val="000000"/>
          <w:sz w:val="32"/>
          <w:szCs w:val="32"/>
          <w:highlight w:val="none"/>
          <w:lang w:val="en-US" w:eastAsia="zh-CN"/>
        </w:rPr>
        <w:t>松阳县图书馆</w:t>
      </w:r>
      <w:r>
        <w:rPr>
          <w:rFonts w:hint="eastAsia" w:ascii="仿宋_GB2312" w:eastAsia="仿宋_GB2312"/>
          <w:color w:val="000000"/>
          <w:sz w:val="32"/>
          <w:szCs w:val="32"/>
          <w:highlight w:val="none"/>
          <w:lang w:eastAsia="zh-CN"/>
        </w:rPr>
        <w:t>政府采购预算总额</w:t>
      </w:r>
      <w:r>
        <w:rPr>
          <w:rFonts w:hint="eastAsia" w:ascii="仿宋_GB2312" w:eastAsia="仿宋_GB2312"/>
          <w:color w:val="000000"/>
          <w:sz w:val="32"/>
          <w:szCs w:val="32"/>
          <w:highlight w:val="none"/>
          <w:lang w:val="en-US" w:eastAsia="zh-CN"/>
        </w:rPr>
        <w:t>0万元，其中：政府采购货物预算0万元、政府采购工程预算0万元、政府采购服务预算0万元。</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p>
    <w:p>
      <w:pPr>
        <w:pStyle w:val="18"/>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截至202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rPr>
        <w:t>年12月31日，松阳县图书馆所属各预算单位共有车辆0辆。单位价值</w:t>
      </w:r>
      <w:r>
        <w:rPr>
          <w:rFonts w:hint="eastAsia" w:ascii="仿宋_GB2312" w:eastAsia="仿宋_GB2312"/>
          <w:sz w:val="32"/>
          <w:szCs w:val="32"/>
        </w:rPr>
        <w:t>50</w:t>
      </w:r>
      <w:r>
        <w:rPr>
          <w:rFonts w:hint="eastAsia" w:ascii="仿宋_GB2312" w:eastAsia="仿宋_GB2312"/>
          <w:color w:val="000000"/>
          <w:sz w:val="32"/>
          <w:szCs w:val="32"/>
        </w:rPr>
        <w:t>万元以上大型设备0台（套）。</w:t>
      </w:r>
    </w:p>
    <w:p>
      <w:pPr>
        <w:pStyle w:val="18"/>
        <w:spacing w:line="54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年单位预算未安排购置车辆及单位价值</w:t>
      </w:r>
      <w:r>
        <w:rPr>
          <w:rFonts w:hint="eastAsia" w:ascii="仿宋_GB2312" w:eastAsia="仿宋_GB2312"/>
          <w:sz w:val="32"/>
          <w:szCs w:val="32"/>
        </w:rPr>
        <w:t>50</w:t>
      </w:r>
      <w:r>
        <w:rPr>
          <w:rFonts w:hint="eastAsia" w:ascii="仿宋_GB2312" w:eastAsia="仿宋_GB2312"/>
          <w:color w:val="000000"/>
          <w:sz w:val="32"/>
          <w:szCs w:val="32"/>
        </w:rPr>
        <w:t>万元以上大型设备。</w:t>
      </w:r>
    </w:p>
    <w:p>
      <w:pPr>
        <w:pStyle w:val="18"/>
        <w:keepNext w:val="0"/>
        <w:keepLines w:val="0"/>
        <w:pageBreakBefore w:val="0"/>
        <w:numPr>
          <w:ilvl w:val="0"/>
          <w:numId w:val="0"/>
        </w:numPr>
        <w:kinsoku/>
        <w:wordWrap/>
        <w:overflowPunct/>
        <w:topLinePunct w:val="0"/>
        <w:autoSpaceDE/>
        <w:autoSpaceDN/>
        <w:bidi w:val="0"/>
        <w:adjustRightInd/>
        <w:snapToGrid/>
        <w:spacing w:beforeLines="0" w:afterLines="0" w:line="520" w:lineRule="exact"/>
        <w:ind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4.预算绩效情况说明。</w:t>
      </w:r>
    </w:p>
    <w:p>
      <w:pPr>
        <w:keepNext w:val="0"/>
        <w:keepLines w:val="0"/>
        <w:pageBreakBefore w:val="0"/>
        <w:kinsoku/>
        <w:wordWrap/>
        <w:overflowPunct/>
        <w:topLinePunct w:val="0"/>
        <w:bidi w:val="0"/>
        <w:spacing w:beforeLines="0" w:afterLines="0" w:line="520" w:lineRule="exact"/>
        <w:ind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2022年松阳县图书馆其他运转类项目和特定目标类项目均实行绩效目标管理，涉及一般公共预算当年拨款34.8万元，一级项目1个。</w:t>
      </w:r>
    </w:p>
    <w:p>
      <w:pPr>
        <w:pStyle w:val="18"/>
        <w:keepNext w:val="0"/>
        <w:keepLines w:val="0"/>
        <w:pageBreakBefore w:val="0"/>
        <w:kinsoku/>
        <w:wordWrap/>
        <w:overflowPunct/>
        <w:topLinePunct w:val="0"/>
        <w:autoSpaceDE/>
        <w:autoSpaceDN/>
        <w:bidi w:val="0"/>
        <w:adjustRightInd/>
        <w:snapToGrid/>
        <w:spacing w:beforeLines="0" w:afterLines="0" w:line="520" w:lineRule="exact"/>
        <w:ind w:right="0" w:rightChars="0" w:firstLine="640" w:firstLineChars="200"/>
        <w:textAlignment w:val="auto"/>
        <w:outlineLvl w:val="9"/>
        <w:rPr>
          <w:rFonts w:hint="eastAsia" w:ascii="黑体" w:hAnsi="黑体" w:eastAsia="黑体" w:cs="黑体"/>
          <w:b w:val="0"/>
          <w:bCs/>
          <w:kern w:val="2"/>
          <w:sz w:val="32"/>
          <w:szCs w:val="32"/>
          <w:highlight w:val="none"/>
          <w:lang w:val="en-US" w:eastAsia="zh-CN" w:bidi="ar-SA"/>
        </w:rPr>
      </w:pPr>
      <w:r>
        <w:rPr>
          <w:rFonts w:hint="eastAsia" w:ascii="黑体" w:hAnsi="黑体" w:eastAsia="黑体" w:cs="黑体"/>
          <w:b w:val="0"/>
          <w:bCs/>
          <w:kern w:val="2"/>
          <w:sz w:val="32"/>
          <w:szCs w:val="32"/>
          <w:highlight w:val="none"/>
          <w:lang w:val="en-US" w:eastAsia="zh-CN" w:bidi="ar-SA"/>
        </w:rPr>
        <w:t>三、名词解释</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1.财政拨款收入：本级财政部门当年拨付的财政预算资金，包括一般公共预算财政拨款和政府性基金预算财政拨款。</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2.专户资金:教育收费作为本部门的事业收入，纳入财政专户管理的资金。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3.事业收入：事业单位开展专业业务活动及辅助活动所取得的收入，不含专户资金收入。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4.事业单位经营收入：事业单位在专业业务活动及辅助活动之外开展非独立核算经营活动取得的收入。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5.其他收入：预算单位在“一般公共预算”“政府性基金”“专户资金”“事业收入”“事业单位经营收入”等之外取得的各项收入（含上级补助收入和附属单位缴款等收入）。</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6.用事业基金弥补收支差额：指事业单位在预计用当年的“财政拨款收入”“专户资金”“事业收入”“事业单位经营收入”“其他收入”“上年结转”等不足以安排当年支出的情况下，使用以前年度积累的事业基金弥补本年收支缺口的资金。</w:t>
      </w:r>
    </w:p>
    <w:p>
      <w:pPr>
        <w:keepNext w:val="0"/>
        <w:keepLines w:val="0"/>
        <w:pageBreakBefore w:val="0"/>
        <w:kinsoku/>
        <w:wordWrap/>
        <w:overflowPunct/>
        <w:topLinePunct w:val="0"/>
        <w:bidi w:val="0"/>
        <w:spacing w:beforeLines="0" w:afterLines="0" w:line="52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highlight w:val="none"/>
          <w:lang w:val="en-US" w:eastAsia="zh-CN"/>
        </w:rPr>
        <w:t>7.上年结转：指以前年度尚未完成、结转到本年仍按原规定用途继续使用的资金。</w:t>
      </w:r>
    </w:p>
    <w:p>
      <w:pPr>
        <w:widowControl/>
        <w:spacing w:line="300" w:lineRule="auto"/>
        <w:ind w:firstLine="640" w:firstLineChars="200"/>
        <w:jc w:val="left"/>
        <w:rPr>
          <w:rFonts w:hint="eastAsia" w:ascii="仿宋_GB2312" w:hAnsi="仿宋_GB2312" w:eastAsia="仿宋_GB2312"/>
          <w:sz w:val="32"/>
        </w:rPr>
      </w:pPr>
      <w:r>
        <w:rPr>
          <w:rFonts w:hint="eastAsia" w:ascii="仿宋_GB2312" w:hAnsi="仿宋_GB2312" w:eastAsia="仿宋_GB2312"/>
          <w:sz w:val="32"/>
          <w:lang w:val="en-US" w:eastAsia="zh-CN"/>
        </w:rPr>
        <w:t>8</w:t>
      </w:r>
      <w:r>
        <w:rPr>
          <w:rFonts w:hint="eastAsia" w:ascii="仿宋_GB2312" w:hAnsi="仿宋_GB2312" w:eastAsia="仿宋_GB2312"/>
          <w:sz w:val="32"/>
        </w:rPr>
        <w:t>.文化旅游体育与传媒支出（类）文化和旅游（款）图书馆（项）：指反映图书馆的支出。</w:t>
      </w:r>
    </w:p>
    <w:p>
      <w:pPr>
        <w:widowControl/>
        <w:spacing w:line="300" w:lineRule="auto"/>
        <w:ind w:firstLine="640" w:firstLineChars="200"/>
        <w:jc w:val="left"/>
        <w:rPr>
          <w:rFonts w:hint="eastAsia" w:ascii="仿宋_GB2312" w:hAnsi="仿宋_GB2312" w:eastAsia="仿宋_GB2312"/>
          <w:sz w:val="32"/>
        </w:rPr>
      </w:pPr>
      <w:r>
        <w:rPr>
          <w:rFonts w:hint="eastAsia" w:ascii="仿宋_GB2312" w:hAnsi="仿宋_GB2312" w:eastAsia="仿宋_GB2312"/>
          <w:sz w:val="32"/>
          <w:lang w:val="en-US" w:eastAsia="zh-CN"/>
        </w:rPr>
        <w:t>9</w:t>
      </w:r>
      <w:r>
        <w:rPr>
          <w:rFonts w:hint="eastAsia" w:ascii="仿宋_GB2312" w:hAnsi="仿宋_GB2312" w:eastAsia="仿宋_GB2312"/>
          <w:sz w:val="32"/>
        </w:rPr>
        <w:t>.社会保障和就业支出（类）行政事业单位养老支出（款）机关事业单位基本养老保险缴费支出（项）：指反映机关事业单位实施养老保险制度由单位缴纳的基本养老保险费支出。</w:t>
      </w:r>
    </w:p>
    <w:p>
      <w:pPr>
        <w:widowControl/>
        <w:spacing w:line="360" w:lineRule="atLeast"/>
        <w:ind w:firstLine="640" w:firstLineChars="200"/>
        <w:jc w:val="left"/>
        <w:rPr>
          <w:rFonts w:hint="eastAsia" w:ascii="仿宋_GB2312" w:hAnsi="仿宋_GB2312" w:eastAsia="仿宋_GB2312"/>
          <w:sz w:val="32"/>
        </w:rPr>
      </w:pPr>
      <w:r>
        <w:rPr>
          <w:rFonts w:hint="eastAsia" w:ascii="仿宋_GB2312" w:hAnsi="仿宋_GB2312" w:eastAsia="仿宋_GB2312"/>
          <w:sz w:val="32"/>
          <w:lang w:val="en-US" w:eastAsia="zh-CN"/>
        </w:rPr>
        <w:t>10</w:t>
      </w:r>
      <w:r>
        <w:rPr>
          <w:rFonts w:hint="eastAsia" w:ascii="仿宋_GB2312" w:hAnsi="仿宋_GB2312" w:eastAsia="仿宋_GB2312"/>
          <w:sz w:val="32"/>
        </w:rPr>
        <w:t>.社会保障和就业支出（类）行政事业单位养老支出（款）机关事业单位职业年金缴费支出</w:t>
      </w:r>
      <w:r>
        <w:rPr>
          <w:rFonts w:hint="eastAsia" w:ascii="仿宋_GB2312" w:hAnsi="宋体" w:eastAsia="仿宋_GB2312"/>
          <w:color w:val="000000"/>
          <w:kern w:val="0"/>
          <w:sz w:val="30"/>
          <w:szCs w:val="30"/>
        </w:rPr>
        <w:t>（项）：指</w:t>
      </w:r>
      <w:r>
        <w:rPr>
          <w:rFonts w:hint="eastAsia" w:ascii="仿宋_GB2312" w:hAnsi="仿宋_GB2312" w:eastAsia="仿宋_GB2312"/>
          <w:sz w:val="32"/>
        </w:rPr>
        <w:t>反映机关事业单位实施养老保险制度由单位缴纳职业年金支出。</w:t>
      </w:r>
    </w:p>
    <w:p>
      <w:pPr>
        <w:widowControl/>
        <w:spacing w:line="360" w:lineRule="atLeast"/>
        <w:ind w:firstLine="640" w:firstLineChars="200"/>
        <w:jc w:val="left"/>
        <w:rPr>
          <w:rFonts w:hint="eastAsia"/>
          <w:color w:val="000000" w:themeColor="text1"/>
          <w14:textFill>
            <w14:solidFill>
              <w14:schemeClr w14:val="tx1"/>
            </w14:solidFill>
          </w14:textFill>
        </w:rPr>
      </w:pPr>
      <w:r>
        <w:rPr>
          <w:rFonts w:hint="eastAsia" w:ascii="仿宋_GB2312" w:hAnsi="仿宋_GB2312" w:eastAsia="仿宋_GB2312"/>
          <w:color w:val="000000" w:themeColor="text1"/>
          <w:sz w:val="32"/>
          <w:lang w:val="en-US" w:eastAsia="zh-CN"/>
          <w14:textFill>
            <w14:solidFill>
              <w14:schemeClr w14:val="tx1"/>
            </w14:solidFill>
          </w14:textFill>
        </w:rPr>
        <w:t>11</w:t>
      </w:r>
      <w:r>
        <w:rPr>
          <w:rFonts w:hint="eastAsia" w:ascii="仿宋_GB2312" w:hAnsi="仿宋_GB2312" w:eastAsia="仿宋_GB2312"/>
          <w:color w:val="000000" w:themeColor="text1"/>
          <w:sz w:val="32"/>
          <w14:textFill>
            <w14:solidFill>
              <w14:schemeClr w14:val="tx1"/>
            </w14:solidFill>
          </w14:textFill>
        </w:rPr>
        <w:t>.</w:t>
      </w:r>
      <w:r>
        <w:rPr>
          <w:rFonts w:hint="eastAsia" w:ascii="仿宋_GB2312" w:hAnsi="仿宋_GB2312" w:eastAsia="仿宋_GB2312"/>
          <w:color w:val="000000" w:themeColor="text1"/>
          <w:sz w:val="32"/>
          <w:lang w:val="en-US" w:eastAsia="zh-CN"/>
          <w14:textFill>
            <w14:solidFill>
              <w14:schemeClr w14:val="tx1"/>
            </w14:solidFill>
          </w14:textFill>
        </w:rPr>
        <w:t>卫生健康支出</w:t>
      </w:r>
      <w:r>
        <w:rPr>
          <w:rFonts w:hint="eastAsia" w:ascii="仿宋_GB2312" w:hAnsi="仿宋_GB2312" w:eastAsia="仿宋_GB2312"/>
          <w:color w:val="000000" w:themeColor="text1"/>
          <w:sz w:val="32"/>
          <w14:textFill>
            <w14:solidFill>
              <w14:schemeClr w14:val="tx1"/>
            </w14:solidFill>
          </w14:textFill>
        </w:rPr>
        <w:t>（类）行政事业单位医疗（款）事业单位医疗</w:t>
      </w:r>
      <w:r>
        <w:rPr>
          <w:rFonts w:hint="eastAsia" w:ascii="仿宋_GB2312" w:hAnsi="宋体" w:eastAsia="仿宋_GB2312"/>
          <w:color w:val="000000" w:themeColor="text1"/>
          <w:kern w:val="0"/>
          <w:sz w:val="30"/>
          <w:szCs w:val="30"/>
          <w14:textFill>
            <w14:solidFill>
              <w14:schemeClr w14:val="tx1"/>
            </w14:solidFill>
          </w14:textFill>
        </w:rPr>
        <w:t>（项）：指</w:t>
      </w:r>
      <w:r>
        <w:rPr>
          <w:rFonts w:hint="eastAsia" w:ascii="仿宋_GB2312" w:hAnsi="仿宋_GB2312" w:eastAsia="仿宋_GB2312"/>
          <w:color w:val="000000" w:themeColor="text1"/>
          <w:sz w:val="32"/>
          <w14:textFill>
            <w14:solidFill>
              <w14:schemeClr w14:val="tx1"/>
            </w14:solidFill>
          </w14:textFill>
        </w:rPr>
        <w:t>反映</w:t>
      </w:r>
      <w:r>
        <w:rPr>
          <w:rFonts w:hint="eastAsia" w:ascii="仿宋_GB2312" w:hAnsi="仿宋_GB2312" w:eastAsia="仿宋_GB2312"/>
          <w:color w:val="000000" w:themeColor="text1"/>
          <w:sz w:val="32"/>
          <w:lang w:val="en-US" w:eastAsia="zh-CN"/>
          <w14:textFill>
            <w14:solidFill>
              <w14:schemeClr w14:val="tx1"/>
            </w14:solidFill>
          </w14:textFill>
        </w:rPr>
        <w:t>财政部门安排的事业单位基本医疗保险缴费经费</w:t>
      </w:r>
      <w:r>
        <w:rPr>
          <w:rFonts w:hint="eastAsia" w:ascii="仿宋_GB2312" w:hAnsi="仿宋_GB2312" w:eastAsia="仿宋_GB2312"/>
          <w:color w:val="000000" w:themeColor="text1"/>
          <w:sz w:val="32"/>
          <w14:textFill>
            <w14:solidFill>
              <w14:schemeClr w14:val="tx1"/>
            </w14:solidFill>
          </w14:textFill>
        </w:rPr>
        <w:t>。</w:t>
      </w:r>
    </w:p>
    <w:p>
      <w:pPr>
        <w:widowControl/>
        <w:spacing w:line="360" w:lineRule="atLeast"/>
        <w:ind w:firstLine="640" w:firstLineChars="200"/>
        <w:jc w:val="left"/>
        <w:rPr>
          <w:rFonts w:hint="eastAsia"/>
          <w:color w:val="000000" w:themeColor="text1"/>
          <w14:textFill>
            <w14:solidFill>
              <w14:schemeClr w14:val="tx1"/>
            </w14:solidFill>
          </w14:textFill>
        </w:rPr>
      </w:pPr>
      <w:r>
        <w:rPr>
          <w:rFonts w:hint="eastAsia" w:ascii="仿宋_GB2312" w:hAnsi="仿宋_GB2312" w:eastAsia="仿宋_GB2312"/>
          <w:color w:val="000000" w:themeColor="text1"/>
          <w:sz w:val="32"/>
          <w:lang w:val="en-US" w:eastAsia="zh-CN"/>
          <w14:textFill>
            <w14:solidFill>
              <w14:schemeClr w14:val="tx1"/>
            </w14:solidFill>
          </w14:textFill>
        </w:rPr>
        <w:t>12</w:t>
      </w:r>
      <w:r>
        <w:rPr>
          <w:rFonts w:hint="eastAsia" w:ascii="仿宋_GB2312" w:hAnsi="仿宋_GB2312" w:eastAsia="仿宋_GB2312"/>
          <w:color w:val="000000" w:themeColor="text1"/>
          <w:sz w:val="32"/>
          <w14:textFill>
            <w14:solidFill>
              <w14:schemeClr w14:val="tx1"/>
            </w14:solidFill>
          </w14:textFill>
        </w:rPr>
        <w:t>.</w:t>
      </w:r>
      <w:r>
        <w:rPr>
          <w:rFonts w:hint="eastAsia" w:ascii="仿宋_GB2312" w:hAnsi="仿宋_GB2312" w:eastAsia="仿宋_GB2312"/>
          <w:color w:val="000000" w:themeColor="text1"/>
          <w:sz w:val="32"/>
          <w:lang w:val="en-US" w:eastAsia="zh-CN"/>
          <w14:textFill>
            <w14:solidFill>
              <w14:schemeClr w14:val="tx1"/>
            </w14:solidFill>
          </w14:textFill>
        </w:rPr>
        <w:t>城乡社区支出</w:t>
      </w:r>
      <w:r>
        <w:rPr>
          <w:rFonts w:hint="eastAsia" w:ascii="仿宋_GB2312" w:hAnsi="仿宋_GB2312" w:eastAsia="仿宋_GB2312"/>
          <w:color w:val="000000" w:themeColor="text1"/>
          <w:sz w:val="32"/>
          <w14:textFill>
            <w14:solidFill>
              <w14:schemeClr w14:val="tx1"/>
            </w14:solidFill>
          </w14:textFill>
        </w:rPr>
        <w:t>（类）国有土地使用权出让收入安排的支出（款）其他国有土地使用权出让收入安排的支出</w:t>
      </w:r>
      <w:r>
        <w:rPr>
          <w:rFonts w:hint="eastAsia" w:ascii="仿宋_GB2312" w:hAnsi="宋体" w:eastAsia="仿宋_GB2312"/>
          <w:color w:val="000000" w:themeColor="text1"/>
          <w:kern w:val="0"/>
          <w:sz w:val="30"/>
          <w:szCs w:val="30"/>
          <w14:textFill>
            <w14:solidFill>
              <w14:schemeClr w14:val="tx1"/>
            </w14:solidFill>
          </w14:textFill>
        </w:rPr>
        <w:t>（项）：指</w:t>
      </w:r>
      <w:r>
        <w:rPr>
          <w:rFonts w:hint="eastAsia" w:ascii="仿宋_GB2312" w:hAnsi="仿宋_GB2312" w:eastAsia="仿宋_GB2312"/>
          <w:color w:val="000000" w:themeColor="text1"/>
          <w:sz w:val="32"/>
          <w14:textFill>
            <w14:solidFill>
              <w14:schemeClr w14:val="tx1"/>
            </w14:solidFill>
          </w14:textFill>
        </w:rPr>
        <w:t>反映</w:t>
      </w:r>
      <w:r>
        <w:rPr>
          <w:rFonts w:hint="eastAsia" w:ascii="仿宋_GB2312" w:hAnsi="仿宋_GB2312" w:eastAsia="仿宋_GB2312"/>
          <w:color w:val="000000" w:themeColor="text1"/>
          <w:sz w:val="32"/>
          <w:lang w:val="en-US" w:eastAsia="zh-CN"/>
          <w14:textFill>
            <w14:solidFill>
              <w14:schemeClr w14:val="tx1"/>
            </w14:solidFill>
          </w14:textFill>
        </w:rPr>
        <w:t>土地出让收入用于其他方面的支出</w:t>
      </w:r>
      <w:r>
        <w:rPr>
          <w:rFonts w:hint="eastAsia" w:ascii="仿宋_GB2312" w:hAnsi="仿宋_GB2312" w:eastAsia="仿宋_GB2312"/>
          <w:color w:val="000000" w:themeColor="text1"/>
          <w:sz w:val="32"/>
          <w14:textFill>
            <w14:solidFill>
              <w14:schemeClr w14:val="tx1"/>
            </w14:solidFill>
          </w14:textFill>
        </w:rPr>
        <w:t>。</w:t>
      </w:r>
    </w:p>
    <w:p>
      <w:pPr>
        <w:widowControl/>
        <w:spacing w:line="360" w:lineRule="atLeast"/>
        <w:ind w:firstLine="640" w:firstLineChars="200"/>
        <w:jc w:val="left"/>
        <w:rPr>
          <w:rFonts w:hint="eastAsia" w:ascii="仿宋_GB2312" w:hAnsi="仿宋_GB2312" w:eastAsia="仿宋_GB2312"/>
          <w:sz w:val="32"/>
        </w:rPr>
      </w:pPr>
      <w:r>
        <w:rPr>
          <w:rFonts w:hint="eastAsia" w:ascii="仿宋_GB2312" w:hAnsi="仿宋_GB2312" w:eastAsia="仿宋_GB2312"/>
          <w:color w:val="000000" w:themeColor="text1"/>
          <w:sz w:val="32"/>
          <w:lang w:val="en-US" w:eastAsia="zh-CN"/>
          <w14:textFill>
            <w14:solidFill>
              <w14:schemeClr w14:val="tx1"/>
            </w14:solidFill>
          </w14:textFill>
        </w:rPr>
        <w:t>13.</w:t>
      </w:r>
      <w:r>
        <w:rPr>
          <w:rFonts w:hint="eastAsia" w:ascii="仿宋_GB2312" w:hAnsi="仿宋_GB2312" w:eastAsia="仿宋_GB2312"/>
          <w:color w:val="000000" w:themeColor="text1"/>
          <w:sz w:val="32"/>
          <w14:textFill>
            <w14:solidFill>
              <w14:schemeClr w14:val="tx1"/>
            </w14:solidFill>
          </w14:textFill>
        </w:rPr>
        <w:t>住房保障支出（类）住房改革支出（款）住</w:t>
      </w:r>
      <w:r>
        <w:rPr>
          <w:rFonts w:hint="eastAsia" w:ascii="仿宋_GB2312" w:hAnsi="仿宋_GB2312" w:eastAsia="仿宋_GB2312"/>
          <w:sz w:val="32"/>
        </w:rPr>
        <w:t>房公积金（项）：指反映行政事业单位按国家规定比例为职工缴纳的住房公积金。</w:t>
      </w:r>
    </w:p>
    <w:p>
      <w:pPr>
        <w:spacing w:line="540" w:lineRule="exact"/>
        <w:ind w:firstLine="600" w:firstLineChars="200"/>
        <w:rPr>
          <w:rFonts w:hint="eastAsia" w:ascii="仿宋_GB2312" w:eastAsia="仿宋_GB2312"/>
          <w:bCs/>
          <w:color w:val="000000"/>
          <w:sz w:val="30"/>
          <w:szCs w:val="30"/>
        </w:rPr>
      </w:pPr>
    </w:p>
    <w:p>
      <w:pPr>
        <w:spacing w:line="520" w:lineRule="exact"/>
        <w:rPr>
          <w:highlight w:val="none"/>
        </w:rPr>
      </w:pPr>
    </w:p>
    <w:sectPr>
      <w:footerReference r:id="rId3" w:type="default"/>
      <w:pgSz w:w="11906" w:h="16838"/>
      <w:pgMar w:top="1440" w:right="1800" w:bottom="1440" w:left="1800" w:header="851" w:footer="992" w:gutter="0"/>
      <w:pgNumType w:fmt="decimal" w:start="6"/>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8695B"/>
    <w:rsid w:val="0432483D"/>
    <w:rsid w:val="09007CC1"/>
    <w:rsid w:val="0C014F6D"/>
    <w:rsid w:val="0E9504DD"/>
    <w:rsid w:val="0F761501"/>
    <w:rsid w:val="114932C4"/>
    <w:rsid w:val="11641E21"/>
    <w:rsid w:val="125B4450"/>
    <w:rsid w:val="16EF5067"/>
    <w:rsid w:val="17751F78"/>
    <w:rsid w:val="1BCB3D54"/>
    <w:rsid w:val="1CE50109"/>
    <w:rsid w:val="1D9A121F"/>
    <w:rsid w:val="1ED74D17"/>
    <w:rsid w:val="205D7669"/>
    <w:rsid w:val="20B02DED"/>
    <w:rsid w:val="21A121D3"/>
    <w:rsid w:val="245B3CCB"/>
    <w:rsid w:val="255258CA"/>
    <w:rsid w:val="27AF99D0"/>
    <w:rsid w:val="2EBA41D2"/>
    <w:rsid w:val="323D3665"/>
    <w:rsid w:val="32FF21F7"/>
    <w:rsid w:val="3787034C"/>
    <w:rsid w:val="3CB50ABB"/>
    <w:rsid w:val="3E054CA0"/>
    <w:rsid w:val="3E663D4F"/>
    <w:rsid w:val="41260B4E"/>
    <w:rsid w:val="41324650"/>
    <w:rsid w:val="41EC79C2"/>
    <w:rsid w:val="4413460B"/>
    <w:rsid w:val="479F1816"/>
    <w:rsid w:val="4AFA32A4"/>
    <w:rsid w:val="54C31518"/>
    <w:rsid w:val="56432923"/>
    <w:rsid w:val="57043464"/>
    <w:rsid w:val="5BF9A05E"/>
    <w:rsid w:val="5CA47F6C"/>
    <w:rsid w:val="5F420154"/>
    <w:rsid w:val="682645FB"/>
    <w:rsid w:val="74395C47"/>
    <w:rsid w:val="753064B9"/>
    <w:rsid w:val="759C24D2"/>
    <w:rsid w:val="76442312"/>
    <w:rsid w:val="76DFF3BC"/>
    <w:rsid w:val="77FF0865"/>
    <w:rsid w:val="79AD5421"/>
    <w:rsid w:val="7A1B7DCC"/>
    <w:rsid w:val="7CFB18E8"/>
    <w:rsid w:val="7DBFC2EB"/>
    <w:rsid w:val="7F500D81"/>
    <w:rsid w:val="7FE3062C"/>
    <w:rsid w:val="A4EFBF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link w:val="8"/>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hint="eastAsia" w:ascii="仿宋_GB2312" w:hAnsi="仿宋_GB2312" w:eastAsia="仿宋_GB2312" w:cs="Times New Roman"/>
      <w:color w:val="000000"/>
      <w:sz w:val="24"/>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
    <w:name w:val="Char"/>
    <w:basedOn w:val="1"/>
    <w:link w:val="7"/>
    <w:qFormat/>
    <w:uiPriority w:val="0"/>
  </w:style>
  <w:style w:type="character" w:styleId="9">
    <w:name w:val="Strong"/>
    <w:basedOn w:val="7"/>
    <w:qFormat/>
    <w:uiPriority w:val="0"/>
    <w:rPr>
      <w:b/>
      <w:bCs/>
    </w:rPr>
  </w:style>
  <w:style w:type="character" w:styleId="10">
    <w:name w:val="page number"/>
    <w:basedOn w:val="7"/>
    <w:qFormat/>
    <w:uiPriority w:val="0"/>
  </w:style>
  <w:style w:type="character" w:styleId="11">
    <w:name w:val="FollowedHyperlink"/>
    <w:basedOn w:val="7"/>
    <w:qFormat/>
    <w:uiPriority w:val="0"/>
    <w:rPr>
      <w:color w:val="800080"/>
      <w:u w:val="none"/>
    </w:rPr>
  </w:style>
  <w:style w:type="character" w:styleId="12">
    <w:name w:val="HTML Definition"/>
    <w:basedOn w:val="7"/>
    <w:qFormat/>
    <w:uiPriority w:val="0"/>
  </w:style>
  <w:style w:type="character" w:styleId="13">
    <w:name w:val="HTML Variable"/>
    <w:basedOn w:val="7"/>
    <w:qFormat/>
    <w:uiPriority w:val="0"/>
  </w:style>
  <w:style w:type="character" w:styleId="14">
    <w:name w:val="Hyperlink"/>
    <w:basedOn w:val="7"/>
    <w:qFormat/>
    <w:uiPriority w:val="0"/>
    <w:rPr>
      <w:color w:val="0000FF"/>
      <w:u w:val="none"/>
    </w:rPr>
  </w:style>
  <w:style w:type="character" w:styleId="15">
    <w:name w:val="HTML Code"/>
    <w:basedOn w:val="7"/>
    <w:qFormat/>
    <w:uiPriority w:val="0"/>
    <w:rPr>
      <w:rFonts w:ascii="Courier New" w:hAnsi="Courier New"/>
      <w:sz w:val="20"/>
    </w:rPr>
  </w:style>
  <w:style w:type="character" w:styleId="16">
    <w:name w:val="HTML Cite"/>
    <w:basedOn w:val="7"/>
    <w:qFormat/>
    <w:uiPriority w:val="0"/>
  </w:style>
  <w:style w:type="paragraph" w:customStyle="1" w:styleId="17">
    <w:name w:val=" Char"/>
    <w:basedOn w:val="1"/>
    <w:link w:val="7"/>
    <w:qFormat/>
    <w:uiPriority w:val="0"/>
    <w:rPr>
      <w:rFonts w:ascii="宋体" w:hAnsi="宋体" w:cs="Courier New"/>
      <w:sz w:val="32"/>
      <w:szCs w:val="32"/>
    </w:rPr>
  </w:style>
  <w:style w:type="paragraph" w:customStyle="1" w:styleId="18">
    <w:name w:val="p0"/>
    <w:basedOn w:val="1"/>
    <w:qFormat/>
    <w:uiPriority w:val="0"/>
    <w:pPr>
      <w:widowControl/>
    </w:pPr>
    <w:rPr>
      <w:kern w:val="0"/>
      <w:szCs w:val="21"/>
    </w:rPr>
  </w:style>
  <w:style w:type="character" w:customStyle="1" w:styleId="19">
    <w:name w:val="item-middle"/>
    <w:basedOn w:val="7"/>
    <w:qFormat/>
    <w:uiPriority w:val="0"/>
  </w:style>
  <w:style w:type="character" w:customStyle="1" w:styleId="20">
    <w:name w:val="image"/>
    <w:basedOn w:val="7"/>
    <w:qFormat/>
    <w:uiPriority w:val="0"/>
  </w:style>
  <w:style w:type="character" w:customStyle="1" w:styleId="21">
    <w:name w:val="image2"/>
    <w:basedOn w:val="7"/>
    <w:qFormat/>
    <w:uiPriority w:val="0"/>
  </w:style>
  <w:style w:type="character" w:customStyle="1" w:styleId="22">
    <w:name w:val="image3"/>
    <w:basedOn w:val="7"/>
    <w:qFormat/>
    <w:uiPriority w:val="0"/>
  </w:style>
  <w:style w:type="character" w:customStyle="1" w:styleId="23">
    <w:name w:val="ui-state-hover21"/>
    <w:basedOn w:val="7"/>
    <w:qFormat/>
    <w:uiPriority w:val="0"/>
  </w:style>
  <w:style w:type="character" w:customStyle="1" w:styleId="24">
    <w:name w:val="ui-state-active5"/>
    <w:basedOn w:val="7"/>
    <w:qFormat/>
    <w:uiPriority w:val="0"/>
  </w:style>
  <w:style w:type="character" w:customStyle="1" w:styleId="25">
    <w:name w:val="ui-state-default12"/>
    <w:basedOn w:val="7"/>
    <w:qFormat/>
    <w:uiPriority w:val="0"/>
  </w:style>
  <w:style w:type="character" w:customStyle="1" w:styleId="26">
    <w:name w:val="ui-state-default13"/>
    <w:basedOn w:val="7"/>
    <w:qFormat/>
    <w:uiPriority w:val="0"/>
  </w:style>
  <w:style w:type="character" w:customStyle="1" w:styleId="27">
    <w:name w:val="clicked1"/>
    <w:basedOn w:val="7"/>
    <w:qFormat/>
    <w:uiPriority w:val="0"/>
    <w:rPr>
      <w:color w:val="000000"/>
    </w:rPr>
  </w:style>
  <w:style w:type="character" w:customStyle="1" w:styleId="28">
    <w:name w:val="clicked2"/>
    <w:basedOn w:val="7"/>
    <w:qFormat/>
    <w:uiPriority w:val="0"/>
  </w:style>
  <w:style w:type="character" w:customStyle="1" w:styleId="29">
    <w:name w:val="clicked3"/>
    <w:basedOn w:val="7"/>
    <w:qFormat/>
    <w:uiPriority w:val="0"/>
  </w:style>
  <w:style w:type="character" w:customStyle="1" w:styleId="30">
    <w:name w:val="button-hover"/>
    <w:basedOn w:val="7"/>
    <w:qFormat/>
    <w:uiPriority w:val="0"/>
  </w:style>
  <w:style w:type="character" w:customStyle="1" w:styleId="31">
    <w:name w:val="button-hover1"/>
    <w:basedOn w:val="7"/>
    <w:qFormat/>
    <w:uiPriority w:val="0"/>
  </w:style>
  <w:style w:type="character" w:customStyle="1" w:styleId="32">
    <w:name w:val="group"/>
    <w:basedOn w:val="7"/>
    <w:qFormat/>
    <w:uiPriority w:val="0"/>
  </w:style>
  <w:style w:type="character" w:customStyle="1" w:styleId="33">
    <w:name w:val="directchildrenspan"/>
    <w:basedOn w:val="7"/>
    <w:qFormat/>
    <w:uiPriority w:val="0"/>
  </w:style>
  <w:style w:type="character" w:customStyle="1" w:styleId="34">
    <w:name w:val="imgspan"/>
    <w:basedOn w:val="7"/>
    <w:qFormat/>
    <w:uiPriority w:val="0"/>
  </w:style>
  <w:style w:type="character" w:customStyle="1" w:styleId="35">
    <w:name w:val="ui-icon34"/>
    <w:basedOn w:val="7"/>
    <w:qFormat/>
    <w:uiPriority w:val="0"/>
  </w:style>
  <w:style w:type="character" w:customStyle="1" w:styleId="36">
    <w:name w:val="newstitle"/>
    <w:basedOn w:val="7"/>
    <w:qFormat/>
    <w:uiPriority w:val="0"/>
    <w:rPr>
      <w:b/>
      <w:color w:val="000000"/>
      <w:sz w:val="24"/>
      <w:szCs w:val="24"/>
    </w:rPr>
  </w:style>
  <w:style w:type="character" w:customStyle="1" w:styleId="37">
    <w:name w:val="ui-state-hover"/>
    <w:basedOn w:val="7"/>
    <w:qFormat/>
    <w:uiPriority w:val="0"/>
  </w:style>
  <w:style w:type="character" w:customStyle="1" w:styleId="38">
    <w:name w:val="image1"/>
    <w:basedOn w:val="7"/>
    <w:qFormat/>
    <w:uiPriority w:val="0"/>
  </w:style>
  <w:style w:type="character" w:customStyle="1" w:styleId="39">
    <w:name w:val="clicked"/>
    <w:basedOn w:val="7"/>
    <w:qFormat/>
    <w:uiPriority w:val="0"/>
  </w:style>
  <w:style w:type="character" w:customStyle="1" w:styleId="40">
    <w:name w:val="ui-state-active"/>
    <w:basedOn w:val="7"/>
    <w:qFormat/>
    <w:uiPriority w:val="0"/>
  </w:style>
  <w:style w:type="character" w:customStyle="1" w:styleId="41">
    <w:name w:val="ui-icon33"/>
    <w:basedOn w:val="7"/>
    <w:qFormat/>
    <w:uiPriority w:val="0"/>
  </w:style>
  <w:style w:type="character" w:customStyle="1" w:styleId="42">
    <w:name w:val="ui-state-active6"/>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chengws</dc:creator>
  <cp:lastModifiedBy>syks</cp:lastModifiedBy>
  <cp:lastPrinted>2022-02-09T18:36:00Z</cp:lastPrinted>
  <dcterms:modified xsi:type="dcterms:W3CDTF">2022-04-07T01:38:02Z</dcterms:modified>
  <dc:title>附件1：省级部门预算公开说明样式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5284B44C39BE49C0A9C1047B99EEA412</vt:lpwstr>
  </property>
</Properties>
</file>