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</w:rPr>
      </w:pPr>
    </w:p>
    <w:p>
      <w:pPr>
        <w:numPr>
          <w:ilvl w:val="0"/>
          <w:numId w:val="0"/>
        </w:numPr>
        <w:shd w:val="clear" w:color="auto" w:fill="FFFFFF"/>
        <w:spacing w:line="285" w:lineRule="atLeast"/>
        <w:ind w:leftChars="0"/>
        <w:jc w:val="center"/>
        <w:rPr>
          <w:rFonts w:hint="eastAsia" w:ascii="黑体" w:hAnsi="黑体" w:eastAsia="黑体" w:cs="黑体"/>
          <w:color w:val="auto"/>
          <w:kern w:val="0"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40"/>
          <w:szCs w:val="40"/>
          <w:lang w:val="en-US" w:eastAsia="zh-CN"/>
        </w:rPr>
        <w:t>电力设备检修预告</w:t>
      </w:r>
    </w:p>
    <w:p>
      <w:pPr>
        <w:rPr>
          <w:rFonts w:hint="eastAsia"/>
          <w:sz w:val="32"/>
          <w:szCs w:val="32"/>
        </w:rPr>
      </w:pPr>
    </w:p>
    <w:tbl>
      <w:tblPr>
        <w:tblStyle w:val="4"/>
        <w:tblW w:w="8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2"/>
        <w:gridCol w:w="2132"/>
        <w:gridCol w:w="4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6" w:type="dxa"/>
            <w:gridSpan w:val="3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尊敬的用电客户：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6" w:type="dxa"/>
            <w:gridSpan w:val="3"/>
          </w:tcPr>
          <w:p>
            <w:pPr>
              <w:ind w:firstLine="640" w:firstLineChars="200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根据国网浙江省电力有限公司松阳供电公司生产计划检修安排，定于7月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19</w:t>
            </w:r>
            <w:r>
              <w:rPr>
                <w:rFonts w:hint="eastAsia"/>
                <w:sz w:val="32"/>
                <w:szCs w:val="32"/>
              </w:rPr>
              <w:t>日进行电力设备检修，现将电力设备检修影响客户区域范围列表公告如下，遇天雨改期，请各相关用户谅解并做好生产安排。咨询电话：18357860005（580005）（小港供电所）</w:t>
            </w:r>
          </w:p>
          <w:p>
            <w:pPr>
              <w:rPr>
                <w:rFonts w:hint="eastAsia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2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检修日期</w:t>
            </w:r>
            <w:r>
              <w:rPr>
                <w:rFonts w:hint="eastAsia"/>
                <w:sz w:val="32"/>
                <w:szCs w:val="32"/>
              </w:rPr>
              <w:tab/>
            </w:r>
          </w:p>
          <w:p>
            <w:pPr>
              <w:rPr>
                <w:rFonts w:hint="eastAsia"/>
                <w:sz w:val="32"/>
                <w:szCs w:val="32"/>
                <w:vertAlign w:val="baseline"/>
              </w:rPr>
            </w:pPr>
          </w:p>
        </w:tc>
        <w:tc>
          <w:tcPr>
            <w:tcW w:w="2132" w:type="dxa"/>
          </w:tcPr>
          <w:p>
            <w:pPr>
              <w:rPr>
                <w:rFonts w:hint="eastAsia"/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</w:rPr>
              <w:t>时  间</w:t>
            </w:r>
          </w:p>
        </w:tc>
        <w:tc>
          <w:tcPr>
            <w:tcW w:w="4262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ab/>
            </w:r>
            <w:r>
              <w:rPr>
                <w:rFonts w:hint="eastAsia"/>
                <w:sz w:val="32"/>
                <w:szCs w:val="32"/>
              </w:rPr>
              <w:t>检 修 范 围</w:t>
            </w:r>
          </w:p>
          <w:p>
            <w:pPr>
              <w:rPr>
                <w:rFonts w:hint="eastAsia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2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both"/>
              <w:rPr>
                <w:rFonts w:hint="eastAsia"/>
                <w:sz w:val="32"/>
                <w:szCs w:val="32"/>
                <w:vertAlign w:val="baseline"/>
              </w:rPr>
            </w:pPr>
            <w:bookmarkStart w:id="0" w:name="_GoBack" w:colFirst="0" w:colLast="2"/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7月19日</w:t>
            </w:r>
          </w:p>
        </w:tc>
        <w:tc>
          <w:tcPr>
            <w:tcW w:w="2132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both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08:00-08:40</w:t>
            </w:r>
          </w:p>
        </w:tc>
        <w:tc>
          <w:tcPr>
            <w:tcW w:w="4262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both"/>
              <w:rPr>
                <w:rFonts w:hint="eastAsia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浙江省-丽水市-松阳县-枫坪乡(丁坑,山赤坑,黄坪洋)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2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both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7月19日</w:t>
            </w:r>
          </w:p>
        </w:tc>
        <w:tc>
          <w:tcPr>
            <w:tcW w:w="2132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both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-08:40</w:t>
            </w:r>
          </w:p>
        </w:tc>
        <w:tc>
          <w:tcPr>
            <w:tcW w:w="4262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both"/>
              <w:rPr>
                <w:rFonts w:hint="eastAsia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浙江省-丽水市-松阳县-枫坪乡(丁坑,山赤坑)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B32740"/>
    <w:rsid w:val="40B3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2022-07-11T01:16:00Z</dcterms:created>
  <dc:creator>Administrator</dc:creator>
  <cp:lastModifiedBy>Administrator</cp:lastModifiedBy>
  <dcterms:modified xsi:type="dcterms:W3CDTF">2022-07-11T01:18:12Z</dcterms:modified>
  <dc:title>电力设备检修预告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