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lang w:eastAsia="zh-CN"/>
        </w:rPr>
      </w:pPr>
      <w:r>
        <w:rPr>
          <w:rFonts w:hint="eastAsia" w:ascii="方正小标宋简体" w:hAnsi="方正小标宋简体" w:eastAsia="方正小标宋简体" w:cs="方正小标宋简体"/>
          <w:bCs/>
          <w:spacing w:val="15"/>
          <w:sz w:val="44"/>
          <w:szCs w:val="44"/>
          <w:highlight w:val="none"/>
          <w:lang w:eastAsia="zh-CN"/>
        </w:rPr>
        <w:t>松阳县妇幼保健服务中心</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jc w:val="center"/>
        <w:textAlignment w:val="auto"/>
        <w:outlineLvl w:val="9"/>
        <w:rPr>
          <w:rStyle w:val="8"/>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松阳县妇幼保健服务中心</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关于松阳县妇幼保健服务中心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关于松阳县妇幼保健服务中心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关于松阳县妇幼保健服务中心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关于松阳县妇幼保健服务中心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（五）关于松阳县妇幼保健服务中心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关于松阳县妇幼保健服务中心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（七）关于松阳县妇幼保健服务中心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（八）关于松阳县妇幼保健服务中心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（九）关于松阳县妇幼保健服务中心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hAnsi="Calibri" w:eastAsia="黑体" w:cs="Times New Roman"/>
          <w:b w:val="0"/>
          <w:color w:val="000000"/>
          <w:kern w:val="2"/>
          <w:sz w:val="32"/>
          <w:szCs w:val="32"/>
          <w:highlight w:val="none"/>
          <w:lang w:val="en-US" w:eastAsia="zh-CN" w:bidi="ar-SA"/>
        </w:rPr>
      </w:pPr>
      <w:r>
        <w:rPr>
          <w:rStyle w:val="8"/>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松阳县妇幼保健服务中心</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（一）2023年县级单位收支预算总表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（二）2023年县级单位收入预算总表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（三）2023年县级单位支出预算总表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（四）2023年县级单位财政拨款收支预算总表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（五）2023年县级单位一般公共预算支出表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（六）2023年县级单位一般公共预算基本支出表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（七）2023年县级单位一般公共预算“三公”经费支出表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（八）2023年县级单位政府性基金预算支出表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（九）2023年县级单位国有资本经营预算支出表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（十）2023年县级单位项目支出预算表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r>
        <w:rPr>
          <w:rStyle w:val="8"/>
          <w:rFonts w:hint="eastAsia" w:ascii="黑体" w:eastAsia="黑体"/>
          <w:b w:val="0"/>
          <w:color w:val="000000"/>
          <w:sz w:val="32"/>
          <w:szCs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rPr>
        <w:t>县妇幼保健服务中心贯彻落实党中央和省委、市委、县委的方针政策和决策部署，在履行职责过程中坚持和加强党的全面领导。主要职责是：</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rPr>
        <w:t>1.承担妇幼公共卫生和医疗保健服务工作。</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rPr>
        <w:t>2.承担出生医学证明管理、妇幼健康重大公共卫生服务项目管理、服务检测、妇幼信息的搜集上报等工作。</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rPr>
        <w:t>3.负责妇幼保健、计划生育相关的技术指导和培训工作。</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ascii="仿宋_GB2312" w:eastAsia="仿宋_GB2312"/>
          <w:bCs/>
          <w:sz w:val="32"/>
          <w:szCs w:val="32"/>
          <w:highlight w:val="none"/>
        </w:rPr>
      </w:pPr>
      <w:r>
        <w:rPr>
          <w:rFonts w:hint="eastAsia" w:ascii="仿宋_GB2312" w:eastAsia="仿宋_GB2312"/>
          <w:bCs/>
          <w:sz w:val="32"/>
          <w:szCs w:val="32"/>
          <w:highlight w:val="none"/>
        </w:rPr>
        <w:t>4.完成县卫生健康局交办的其他任务。</w:t>
      </w:r>
      <w:r>
        <w:rPr>
          <w:rFonts w:hint="eastAsia" w:ascii="仿宋_GB2312" w:eastAsia="仿宋_GB2312"/>
          <w:bCs/>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rPr>
        <w:t>从预算单位构成看，单位财务独立核算，是卫健局下属二级单位，本单位编制31人，实际在编2</w:t>
      </w:r>
      <w:r>
        <w:rPr>
          <w:rFonts w:hint="eastAsia" w:ascii="仿宋_GB2312" w:eastAsia="仿宋_GB2312"/>
          <w:bCs/>
          <w:sz w:val="32"/>
          <w:szCs w:val="32"/>
          <w:highlight w:val="none"/>
          <w:lang w:val="en-US" w:eastAsia="zh-CN"/>
        </w:rPr>
        <w:t>8</w:t>
      </w:r>
      <w:r>
        <w:rPr>
          <w:rFonts w:hint="eastAsia" w:ascii="仿宋_GB2312" w:eastAsia="仿宋_GB2312"/>
          <w:bCs/>
          <w:sz w:val="32"/>
          <w:szCs w:val="32"/>
          <w:highlight w:val="none"/>
        </w:rPr>
        <w:t>人，计划外临时工1</w:t>
      </w:r>
      <w:r>
        <w:rPr>
          <w:rFonts w:hint="eastAsia" w:ascii="仿宋_GB2312" w:eastAsia="仿宋_GB2312"/>
          <w:bCs/>
          <w:sz w:val="32"/>
          <w:szCs w:val="32"/>
          <w:highlight w:val="none"/>
          <w:lang w:val="en-US" w:eastAsia="zh-CN"/>
        </w:rPr>
        <w:t>0</w:t>
      </w:r>
      <w:r>
        <w:rPr>
          <w:rFonts w:hint="eastAsia" w:ascii="仿宋_GB2312" w:eastAsia="仿宋_GB2312"/>
          <w:bCs/>
          <w:sz w:val="32"/>
          <w:szCs w:val="32"/>
          <w:highlight w:val="none"/>
        </w:rPr>
        <w:t>人</w:t>
      </w:r>
      <w:r>
        <w:rPr>
          <w:rFonts w:hint="eastAsia" w:ascii="仿宋_GB2312" w:eastAsia="仿宋_GB2312"/>
          <w:bCs/>
          <w:sz w:val="32"/>
          <w:szCs w:val="32"/>
          <w:highlight w:val="none"/>
          <w:lang w:eastAsia="zh-CN"/>
        </w:rPr>
        <w:t>，退休人员</w:t>
      </w:r>
      <w:r>
        <w:rPr>
          <w:rFonts w:hint="eastAsia" w:ascii="仿宋_GB2312" w:eastAsia="仿宋_GB2312"/>
          <w:bCs/>
          <w:sz w:val="32"/>
          <w:szCs w:val="32"/>
          <w:highlight w:val="none"/>
          <w:lang w:val="en-US" w:eastAsia="zh-CN"/>
        </w:rPr>
        <w:t>20人</w:t>
      </w:r>
      <w:r>
        <w:rPr>
          <w:rFonts w:hint="eastAsia" w:ascii="仿宋_GB2312" w:eastAsia="仿宋_GB2312"/>
          <w:bCs/>
          <w:sz w:val="32"/>
          <w:szCs w:val="32"/>
          <w:highlight w:val="none"/>
        </w:rPr>
        <w:t>。内设机构7个：妇保科、儿保科、宣教科、医技科、财务药事科、办公室、计划生育指导科等。</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松阳县妇幼保健服务中心</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8"/>
          <w:rFonts w:hint="eastAsia" w:ascii="楷体_GB2312" w:hAnsi="楷体_GB2312" w:eastAsia="楷体_GB2312" w:cs="楷体_GB2312"/>
          <w:b w:val="0"/>
          <w:bCs w:val="0"/>
          <w:color w:val="000000"/>
          <w:sz w:val="32"/>
          <w:szCs w:val="32"/>
          <w:highlight w:val="none"/>
          <w:lang w:eastAsia="zh-CN"/>
        </w:rPr>
        <w:t>松阳县妇幼保健服务中心</w:t>
      </w:r>
      <w:r>
        <w:rPr>
          <w:rStyle w:val="8"/>
          <w:rFonts w:hint="eastAsia" w:ascii="楷体_GB2312" w:hAnsi="楷体_GB2312" w:eastAsia="楷体_GB2312" w:cs="楷体_GB2312"/>
          <w:b w:val="0"/>
          <w:bCs w:val="0"/>
          <w:color w:val="000000"/>
          <w:sz w:val="32"/>
          <w:szCs w:val="32"/>
          <w:highlight w:val="none"/>
          <w:lang w:val="en-US" w:eastAsia="zh-CN"/>
        </w:rPr>
        <w:t>2023</w:t>
      </w:r>
      <w:r>
        <w:rPr>
          <w:rStyle w:val="8"/>
          <w:rFonts w:hint="eastAsia" w:ascii="楷体_GB2312" w:hAnsi="楷体_GB2312" w:eastAsia="楷体_GB2312" w:cs="楷体_GB2312"/>
          <w:b w:val="0"/>
          <w:bCs w:val="0"/>
          <w:color w:val="000000"/>
          <w:sz w:val="32"/>
          <w:szCs w:val="32"/>
          <w:highlight w:val="none"/>
        </w:rPr>
        <w:t>年</w:t>
      </w:r>
      <w:r>
        <w:rPr>
          <w:rStyle w:val="8"/>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松阳县妇幼保健服务中心所有收入和支出均纳入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预算管理。收入包括：一般公共预算拨款收入；支出包括：社会保障和就业支出、卫生健康支出、住房保障支出。松阳县妇幼保健服务中心</w:t>
      </w:r>
      <w:r>
        <w:rPr>
          <w:rFonts w:hint="eastAsia" w:ascii="仿宋_GB2312" w:eastAsia="仿宋_GB2312"/>
          <w:color w:val="000000"/>
          <w:sz w:val="32"/>
          <w:szCs w:val="32"/>
          <w:highlight w:val="none"/>
          <w:lang w:val="en-US" w:eastAsia="zh-CN"/>
        </w:rPr>
        <w:t>2023年收支总预算</w:t>
      </w:r>
      <w:r>
        <w:rPr>
          <w:rFonts w:hint="eastAsia" w:ascii="仿宋_GB2312" w:eastAsia="仿宋_GB2312"/>
          <w:color w:val="000000"/>
          <w:sz w:val="32"/>
          <w:szCs w:val="32"/>
          <w:highlight w:val="none"/>
        </w:rPr>
        <w:t>1044.36</w:t>
      </w:r>
      <w:r>
        <w:rPr>
          <w:rFonts w:hint="eastAsia" w:ascii="仿宋_GB2312" w:eastAsia="仿宋_GB2312"/>
          <w:color w:val="000000"/>
          <w:sz w:val="32"/>
          <w:szCs w:val="32"/>
          <w:highlight w:val="none"/>
          <w:lang w:val="en-US" w:eastAsia="zh-CN"/>
        </w:rPr>
        <w:t>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关于松阳县妇幼保健服务中心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松阳县妇幼保健服务中心</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年收入预算1044.36万元，</w:t>
      </w:r>
      <w:r>
        <w:rPr>
          <w:rFonts w:hint="eastAsia" w:ascii="仿宋_GB2312" w:hAnsi="仿宋_GB2312" w:eastAsia="仿宋_GB2312" w:cs="仿宋_GB2312"/>
          <w:color w:val="000000"/>
          <w:sz w:val="32"/>
          <w:szCs w:val="32"/>
          <w:highlight w:val="none"/>
          <w:lang w:eastAsia="zh-CN"/>
        </w:rPr>
        <w:t>比上年执行数增加</w:t>
      </w:r>
      <w:r>
        <w:rPr>
          <w:rFonts w:hint="eastAsia" w:ascii="仿宋_GB2312" w:hAnsi="仿宋_GB2312" w:eastAsia="仿宋_GB2312" w:cs="仿宋_GB2312"/>
          <w:color w:val="000000"/>
          <w:sz w:val="32"/>
          <w:szCs w:val="32"/>
          <w:highlight w:val="none"/>
          <w:lang w:val="en-US" w:eastAsia="zh-CN"/>
        </w:rPr>
        <w:t>90.27万元，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lang w:val="en-US" w:eastAsia="zh-CN"/>
        </w:rPr>
        <w:t xml:space="preserve">长9.5 </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主要是一般公共预算拨款收入比上年执行数增加。</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1044.36</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关于松阳县妇幼保健服务中心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松阳县妇幼保健服务中心</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1044.36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w:t>
      </w:r>
      <w:r>
        <w:rPr>
          <w:rFonts w:hint="eastAsia" w:ascii="仿宋_GB2312" w:hAnsi="仿宋_GB2312" w:eastAsia="仿宋_GB2312" w:cs="仿宋_GB2312"/>
          <w:color w:val="000000"/>
          <w:sz w:val="32"/>
          <w:szCs w:val="32"/>
          <w:highlight w:val="none"/>
          <w:lang w:val="en-US" w:eastAsia="zh-CN"/>
        </w:rPr>
        <w:t>加90.27万元，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9.5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主要是项目支出预算比上年执行数增加。</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rPr>
        <w:t>77.33万元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rPr>
        <w:t>896.</w:t>
      </w:r>
      <w:r>
        <w:rPr>
          <w:rFonts w:hint="eastAsia" w:ascii="仿宋_GB2312" w:eastAsia="仿宋_GB2312"/>
          <w:color w:val="000000"/>
          <w:sz w:val="32"/>
          <w:szCs w:val="32"/>
          <w:highlight w:val="none"/>
          <w:lang w:val="en-US" w:eastAsia="zh-CN"/>
        </w:rPr>
        <w:t>70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rPr>
        <w:t>70.3</w:t>
      </w:r>
      <w:r>
        <w:rPr>
          <w:rFonts w:hint="eastAsia" w:ascii="仿宋_GB2312" w:eastAsia="仿宋_GB2312"/>
          <w:color w:val="000000"/>
          <w:sz w:val="32"/>
          <w:szCs w:val="32"/>
          <w:highlight w:val="none"/>
          <w:lang w:val="en-US" w:eastAsia="zh-CN"/>
        </w:rPr>
        <w:t>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879.78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84.2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78.39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7.5</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86.20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8.3</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关于松阳县妇幼保健服务中心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松阳县妇幼保健服务中心</w:t>
      </w:r>
      <w:r>
        <w:rPr>
          <w:rFonts w:hint="eastAsia" w:ascii="仿宋_GB2312" w:eastAsia="仿宋_GB2312"/>
          <w:color w:val="000000"/>
          <w:sz w:val="32"/>
          <w:szCs w:val="32"/>
          <w:highlight w:val="none"/>
          <w:lang w:val="en-US" w:eastAsia="zh-CN"/>
        </w:rPr>
        <w:t>2023年财政拨款收支总预算1044.36万元。收入包括：一般公共预算1044.36万元；支出包括：</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77.33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896.70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70.33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关于松阳县妇幼保健服务中心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松阳县妇幼保健服务中心</w:t>
      </w:r>
      <w:r>
        <w:rPr>
          <w:rFonts w:hint="eastAsia" w:ascii="仿宋_GB2312" w:hAnsi="仿宋_GB2312" w:eastAsia="仿宋_GB2312" w:cs="仿宋_GB2312"/>
          <w:color w:val="000000"/>
          <w:sz w:val="32"/>
          <w:szCs w:val="32"/>
          <w:highlight w:val="none"/>
          <w:lang w:val="en-US" w:eastAsia="zh-CN"/>
        </w:rPr>
        <w:t>2023年一般公共预算当年拨款1044.36万元，比上年执行数增加90.27万元，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szCs w:val="32"/>
          <w:highlight w:val="none"/>
          <w:lang w:val="en-US" w:eastAsia="zh-CN"/>
        </w:rPr>
        <w:t>9.5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主要是项目支出预算比上年执行数增加。</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val="en-US" w:eastAsia="zh-CN"/>
        </w:rPr>
        <w:t>77.33</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7.4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896.70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85.9</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；住房保障（类）支出</w:t>
      </w:r>
      <w:r>
        <w:rPr>
          <w:rFonts w:hint="eastAsia" w:ascii="仿宋_GB2312" w:hAnsi="仿宋_GB2312" w:eastAsia="仿宋_GB2312" w:cs="仿宋_GB2312"/>
          <w:color w:val="000000"/>
          <w:sz w:val="32"/>
          <w:szCs w:val="32"/>
          <w:highlight w:val="none"/>
          <w:lang w:val="en-US" w:eastAsia="zh-CN"/>
        </w:rPr>
        <w:t>70.33</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6.7</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（1）社会保障和就业支出（类）行政事业单位养老支出（款） 机关事业单位基本养老保险缴费支出（项）</w:t>
      </w:r>
      <w:r>
        <w:rPr>
          <w:rFonts w:hint="eastAsia" w:ascii="仿宋_GB2312" w:hAnsi="仿宋_GB2312" w:eastAsia="仿宋_GB2312" w:cs="仿宋_GB2312"/>
          <w:color w:val="000000"/>
          <w:sz w:val="32"/>
          <w:szCs w:val="32"/>
          <w:highlight w:val="none"/>
          <w:lang w:val="en-US" w:eastAsia="zh-CN"/>
        </w:rPr>
        <w:t>51.56</w:t>
      </w:r>
      <w:r>
        <w:rPr>
          <w:rFonts w:hint="eastAsia" w:ascii="仿宋_GB2312" w:hAnsi="仿宋_GB2312" w:eastAsia="仿宋_GB2312" w:cs="仿宋_GB2312"/>
          <w:color w:val="000000"/>
          <w:sz w:val="32"/>
          <w:szCs w:val="32"/>
          <w:highlight w:val="none"/>
          <w:lang w:eastAsia="zh-CN"/>
        </w:rPr>
        <w:t>万元，主要用于按照机关事业单位实施养老保险制度由单位实际缴纳的基本养老保险费支出。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（2）社会保障和就业支出（类）行政事业单位养老支出（款）机关事业单位职业年金缴费支出（项）</w:t>
      </w:r>
      <w:r>
        <w:rPr>
          <w:rFonts w:hint="eastAsia" w:ascii="仿宋_GB2312" w:hAnsi="仿宋_GB2312" w:eastAsia="仿宋_GB2312" w:cs="仿宋_GB2312"/>
          <w:color w:val="000000"/>
          <w:sz w:val="32"/>
          <w:szCs w:val="32"/>
          <w:highlight w:val="none"/>
          <w:lang w:val="en-US" w:eastAsia="zh-CN"/>
        </w:rPr>
        <w:t>25.78</w:t>
      </w:r>
      <w:r>
        <w:rPr>
          <w:rFonts w:hint="eastAsia" w:ascii="仿宋_GB2312" w:hAnsi="仿宋_GB2312" w:eastAsia="仿宋_GB2312" w:cs="仿宋_GB2312"/>
          <w:color w:val="000000"/>
          <w:sz w:val="32"/>
          <w:szCs w:val="32"/>
          <w:highlight w:val="none"/>
          <w:lang w:eastAsia="zh-CN"/>
        </w:rPr>
        <w:t>万元，主要用于单按照机关事业单位实施养老保险制度由单位实际缴纳的职业年金支出。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（3）卫生健康支出（类）公共卫生（款）妇幼保健机构（项）</w:t>
      </w:r>
      <w:r>
        <w:rPr>
          <w:rFonts w:hint="eastAsia" w:ascii="仿宋_GB2312" w:hAnsi="仿宋_GB2312" w:eastAsia="仿宋_GB2312" w:cs="仿宋_GB2312"/>
          <w:color w:val="000000"/>
          <w:sz w:val="32"/>
          <w:szCs w:val="32"/>
          <w:highlight w:val="none"/>
          <w:lang w:val="en-US" w:eastAsia="zh-CN"/>
        </w:rPr>
        <w:t>835.99</w:t>
      </w:r>
      <w:r>
        <w:rPr>
          <w:rFonts w:hint="eastAsia" w:ascii="仿宋_GB2312" w:hAnsi="仿宋_GB2312" w:eastAsia="仿宋_GB2312" w:cs="仿宋_GB2312"/>
          <w:color w:val="000000"/>
          <w:sz w:val="32"/>
          <w:szCs w:val="32"/>
          <w:highlight w:val="none"/>
          <w:lang w:eastAsia="zh-CN"/>
        </w:rPr>
        <w:t>万元，主要用于单位人员（含编外用工）的人员经费支出、日常公用经费支出以及妇幼和生殖保健项目支出。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（4）卫生健康支出（类）行政事业单位医疗（款）行政单位医疗（项）</w:t>
      </w:r>
      <w:r>
        <w:rPr>
          <w:rFonts w:hint="eastAsia" w:ascii="仿宋_GB2312" w:hAnsi="仿宋_GB2312" w:eastAsia="仿宋_GB2312" w:cs="仿宋_GB2312"/>
          <w:color w:val="000000"/>
          <w:sz w:val="32"/>
          <w:szCs w:val="32"/>
          <w:highlight w:val="none"/>
          <w:lang w:val="en-US" w:eastAsia="zh-CN"/>
        </w:rPr>
        <w:t>60.71</w:t>
      </w:r>
      <w:r>
        <w:rPr>
          <w:rFonts w:hint="eastAsia" w:ascii="仿宋_GB2312" w:hAnsi="仿宋_GB2312" w:eastAsia="仿宋_GB2312" w:cs="仿宋_GB2312"/>
          <w:color w:val="000000"/>
          <w:sz w:val="32"/>
          <w:szCs w:val="32"/>
          <w:highlight w:val="none"/>
          <w:lang w:eastAsia="zh-CN"/>
        </w:rPr>
        <w:t>万元，主要用于单位按照国家政策为职工缴纳的基本医疗保险费用方面的支出。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（5）住房保障支出（类）住房改革支出（款）住房公积金（项）</w:t>
      </w:r>
      <w:r>
        <w:rPr>
          <w:rFonts w:hint="eastAsia" w:ascii="仿宋_GB2312" w:hAnsi="仿宋_GB2312" w:eastAsia="仿宋_GB2312" w:cs="仿宋_GB2312"/>
          <w:color w:val="000000"/>
          <w:sz w:val="32"/>
          <w:szCs w:val="32"/>
          <w:highlight w:val="none"/>
          <w:lang w:val="en-US" w:eastAsia="zh-CN"/>
        </w:rPr>
        <w:t>70.33</w:t>
      </w:r>
      <w:r>
        <w:rPr>
          <w:rFonts w:hint="eastAsia" w:ascii="仿宋_GB2312" w:hAnsi="仿宋_GB2312" w:eastAsia="仿宋_GB2312" w:cs="仿宋_GB2312"/>
          <w:color w:val="000000"/>
          <w:sz w:val="32"/>
          <w:szCs w:val="32"/>
          <w:highlight w:val="none"/>
          <w:lang w:eastAsia="zh-CN"/>
        </w:rPr>
        <w:t>万元，主要用于单位按照国家规定标准为职工缴纳住房公积金支出。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（六）</w:t>
      </w:r>
      <w:r>
        <w:rPr>
          <w:rFonts w:hint="eastAsia" w:ascii="楷体_GB2312" w:hAnsi="楷体_GB2312" w:eastAsia="楷体_GB2312" w:cs="楷体_GB2312"/>
          <w:b w:val="0"/>
          <w:bCs/>
          <w:color w:val="000000"/>
          <w:sz w:val="32"/>
          <w:szCs w:val="32"/>
          <w:highlight w:val="none"/>
          <w:lang w:eastAsia="zh-CN"/>
        </w:rPr>
        <w:t>关于松阳县妇幼保健服务中心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松阳县妇幼保健服务中心</w:t>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1044.36万元，其中：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879.78</w:t>
      </w:r>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公务员医疗补助缴费、其他社会保障缴费、住房公积金、其他工资福利支出、退休费；</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78.39</w:t>
      </w:r>
      <w:r>
        <w:rPr>
          <w:rFonts w:hint="eastAsia" w:ascii="仿宋_GB2312" w:eastAsia="仿宋_GB2312" w:cs="Times New Roman"/>
          <w:b w:val="0"/>
          <w:color w:val="000000"/>
          <w:sz w:val="32"/>
          <w:szCs w:val="32"/>
          <w:highlight w:val="none"/>
          <w:lang w:val="en-US" w:eastAsia="zh-CN"/>
        </w:rPr>
        <w:t>万元，主要包括：办公费、培训费、公务接待费、工会经费、福利费、公务用车运行维护费、其他交通费用。</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（七）关于松阳县妇幼保健服务中心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松阳县妇幼保健服务中心</w:t>
      </w:r>
      <w:r>
        <w:rPr>
          <w:rFonts w:hint="eastAsia" w:ascii="仿宋_GB2312" w:hAnsi="仿宋_GB2312" w:eastAsia="仿宋_GB2312" w:cs="仿宋_GB2312"/>
          <w:color w:val="000000"/>
          <w:sz w:val="32"/>
          <w:szCs w:val="32"/>
          <w:highlight w:val="none"/>
          <w:lang w:val="en-US" w:eastAsia="zh-CN"/>
        </w:rPr>
        <w:t>2023年没有使用政府性基金预算拨款安排的支出。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松阳县妇幼保健服务中心</w:t>
      </w:r>
      <w:r>
        <w:rPr>
          <w:rFonts w:hint="eastAsia" w:ascii="仿宋_GB2312" w:hAnsi="仿宋_GB2312" w:eastAsia="仿宋_GB2312" w:cs="仿宋_GB2312"/>
          <w:color w:val="000000"/>
          <w:sz w:val="32"/>
          <w:szCs w:val="32"/>
          <w:highlight w:val="none"/>
          <w:lang w:val="en-US" w:eastAsia="zh-CN"/>
        </w:rPr>
        <w:t>2023年没有使用国有资本经营预算拨款安排的支出。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（九）关于松阳县妇幼保健服务中心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松阳县妇幼保健服务中心</w:t>
      </w:r>
      <w:r>
        <w:rPr>
          <w:rFonts w:hint="eastAsia" w:ascii="仿宋_GB2312" w:hAnsi="仿宋_GB2312" w:eastAsia="仿宋_GB2312"/>
          <w:sz w:val="32"/>
          <w:highlight w:val="none"/>
          <w:lang w:val="en-US" w:eastAsia="zh-CN"/>
        </w:rPr>
        <w:t>2023</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2.70</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比上年预算数增加2.70万元，增长100%，</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w:t>
      </w:r>
      <w:r>
        <w:rPr>
          <w:rFonts w:hint="eastAsia" w:ascii="仿宋_GB2312" w:hAnsi="仿宋_GB2312" w:eastAsia="仿宋_GB2312" w:cs="仿宋_GB2312"/>
          <w:sz w:val="32"/>
          <w:szCs w:val="32"/>
          <w:highlight w:val="none"/>
        </w:rPr>
        <w:t>数持平。主要用于机关及下属预算单位人员等公务出国（境）的国际旅费、</w:t>
      </w:r>
      <w:r>
        <w:rPr>
          <w:rFonts w:hint="eastAsia" w:ascii="仿宋_GB2312" w:hAnsi="仿宋_GB2312" w:eastAsia="仿宋_GB2312" w:cs="仿宋_GB2312"/>
          <w:sz w:val="32"/>
          <w:szCs w:val="32"/>
          <w:highlight w:val="none"/>
          <w:lang w:eastAsia="zh-CN"/>
        </w:rPr>
        <w:t>国外城市间交通费、</w:t>
      </w:r>
      <w:r>
        <w:rPr>
          <w:rFonts w:hint="eastAsia" w:ascii="仿宋_GB2312" w:hAnsi="仿宋_GB2312" w:eastAsia="仿宋_GB2312" w:cs="仿宋_GB2312"/>
          <w:sz w:val="32"/>
          <w:szCs w:val="32"/>
          <w:highlight w:val="none"/>
        </w:rPr>
        <w:t>住宿费、</w:t>
      </w:r>
      <w:r>
        <w:rPr>
          <w:rFonts w:hint="eastAsia" w:ascii="仿宋_GB2312" w:hAnsi="仿宋_GB2312" w:eastAsia="仿宋_GB2312" w:cs="仿宋_GB2312"/>
          <w:sz w:val="32"/>
          <w:szCs w:val="32"/>
          <w:highlight w:val="none"/>
          <w:lang w:eastAsia="zh-CN"/>
        </w:rPr>
        <w:t>伙食费、</w:t>
      </w:r>
      <w:r>
        <w:rPr>
          <w:rFonts w:hint="eastAsia" w:ascii="仿宋_GB2312" w:hAnsi="仿宋_GB2312" w:eastAsia="仿宋_GB2312" w:cs="仿宋_GB2312"/>
          <w:sz w:val="32"/>
          <w:szCs w:val="32"/>
          <w:highlight w:val="none"/>
        </w:rPr>
        <w:t>培训费、公杂费等支出。</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0.21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比上年预算数增加</w:t>
      </w:r>
      <w:r>
        <w:rPr>
          <w:rFonts w:hint="eastAsia" w:ascii="仿宋_GB2312" w:hAnsi="仿宋_GB2312" w:eastAsia="仿宋_GB2312" w:cs="仿宋_GB2312"/>
          <w:sz w:val="32"/>
          <w:szCs w:val="32"/>
          <w:highlight w:val="none"/>
          <w:lang w:val="en-US" w:eastAsia="zh-CN"/>
        </w:rPr>
        <w:t>0.21万元</w:t>
      </w:r>
      <w:r>
        <w:rPr>
          <w:rFonts w:hint="eastAsia" w:ascii="仿宋_GB2312" w:hAnsi="仿宋_GB2312" w:eastAsia="仿宋_GB2312" w:cs="仿宋_GB2312"/>
          <w:sz w:val="32"/>
          <w:szCs w:val="32"/>
          <w:highlight w:val="none"/>
        </w:rPr>
        <w:t>。主要用于</w:t>
      </w:r>
      <w:r>
        <w:rPr>
          <w:rFonts w:hint="eastAsia" w:ascii="仿宋_GB2312" w:hAnsi="仿宋_GB2312" w:eastAsia="仿宋_GB2312" w:cs="仿宋_GB2312"/>
          <w:sz w:val="32"/>
          <w:szCs w:val="32"/>
          <w:highlight w:val="none"/>
          <w:lang w:eastAsia="zh-CN"/>
        </w:rPr>
        <w:t>接待上级单位的业务指导</w:t>
      </w:r>
      <w:r>
        <w:rPr>
          <w:rFonts w:hint="eastAsia" w:ascii="仿宋_GB2312" w:hAnsi="仿宋_GB2312" w:eastAsia="仿宋_GB2312" w:cs="仿宋_GB2312"/>
          <w:sz w:val="32"/>
          <w:szCs w:val="32"/>
          <w:highlight w:val="none"/>
        </w:rPr>
        <w:t>等支出。增加的主要原因是上年度预算由主管部门统一安排，再根据工作预算下达指标，今年根据预算安排，年初预算直接下达本单位。</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2.49</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比上年预算数增加</w:t>
      </w:r>
      <w:r>
        <w:rPr>
          <w:rFonts w:hint="eastAsia" w:ascii="仿宋_GB2312" w:eastAsia="仿宋_GB2312"/>
          <w:sz w:val="32"/>
          <w:szCs w:val="32"/>
          <w:highlight w:val="none"/>
          <w:lang w:val="en-US" w:eastAsia="zh-CN"/>
        </w:rPr>
        <w:t>2.49万元</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w:t>
      </w:r>
      <w:r>
        <w:rPr>
          <w:rFonts w:hint="eastAsia" w:ascii="仿宋_GB2312" w:hAnsi="仿宋_GB2312" w:eastAsia="仿宋_GB2312" w:cs="仿宋_GB2312"/>
          <w:sz w:val="32"/>
          <w:szCs w:val="32"/>
          <w:highlight w:val="none"/>
        </w:rPr>
        <w:t>持平</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2.49</w:t>
      </w:r>
      <w:r>
        <w:rPr>
          <w:rFonts w:hint="eastAsia" w:ascii="仿宋_GB2312" w:eastAsia="仿宋_GB2312"/>
          <w:sz w:val="32"/>
          <w:szCs w:val="32"/>
          <w:highlight w:val="none"/>
        </w:rPr>
        <w:t>万元，主要用于公务用车燃料费、维修费、过桥过路费、保险费</w:t>
      </w:r>
      <w:r>
        <w:rPr>
          <w:rFonts w:hint="eastAsia" w:ascii="仿宋_GB2312" w:eastAsia="仿宋_GB2312"/>
          <w:sz w:val="32"/>
          <w:szCs w:val="32"/>
          <w:highlight w:val="none"/>
          <w:lang w:eastAsia="zh-CN"/>
        </w:rPr>
        <w:t>、安全奖励费用等</w:t>
      </w:r>
      <w:r>
        <w:rPr>
          <w:rFonts w:hint="eastAsia" w:ascii="仿宋_GB2312" w:eastAsia="仿宋_GB2312"/>
          <w:sz w:val="32"/>
          <w:szCs w:val="32"/>
          <w:highlight w:val="none"/>
        </w:rPr>
        <w:t>支出</w:t>
      </w:r>
      <w:r>
        <w:rPr>
          <w:rFonts w:hint="eastAsia" w:ascii="仿宋_GB2312" w:eastAsia="仿宋_GB2312"/>
          <w:sz w:val="32"/>
          <w:szCs w:val="32"/>
          <w:highlight w:val="none"/>
          <w:lang w:eastAsia="zh-CN"/>
        </w:rPr>
        <w:t>，</w:t>
      </w:r>
      <w:r>
        <w:rPr>
          <w:rFonts w:hint="eastAsia" w:ascii="仿宋_GB2312" w:eastAsia="仿宋_GB2312"/>
          <w:color w:val="auto"/>
          <w:sz w:val="32"/>
          <w:szCs w:val="32"/>
          <w:highlight w:val="none"/>
          <w:lang w:eastAsia="zh-CN"/>
        </w:rPr>
        <w:t>比上年预算数增加</w:t>
      </w:r>
      <w:r>
        <w:rPr>
          <w:rFonts w:hint="eastAsia" w:ascii="仿宋_GB2312" w:eastAsia="仿宋_GB2312"/>
          <w:color w:val="auto"/>
          <w:sz w:val="32"/>
          <w:szCs w:val="32"/>
          <w:highlight w:val="none"/>
          <w:lang w:val="en-US" w:eastAsia="zh-CN"/>
        </w:rPr>
        <w:t>2.49</w:t>
      </w:r>
      <w:r>
        <w:rPr>
          <w:rFonts w:hint="eastAsia" w:ascii="仿宋_GB2312" w:eastAsia="仿宋_GB2312"/>
          <w:color w:val="auto"/>
          <w:sz w:val="32"/>
          <w:szCs w:val="32"/>
          <w:highlight w:val="none"/>
          <w:lang w:eastAsia="zh-CN"/>
        </w:rPr>
        <w:t>万元，增长100%，主要原因是上年度该项费用实行全系统总额控制，年初暂不下达到具体单位。今年本单位因工作需要，按规定程序审核审批同意后，主管部门将指标下达给本单位</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630" w:leftChars="0" w:right="0" w:right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1.政府采购情况。</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2023年</w:t>
      </w:r>
      <w:r>
        <w:rPr>
          <w:rFonts w:hint="eastAsia" w:ascii="仿宋_GB2312" w:eastAsia="仿宋_GB2312"/>
          <w:color w:val="000000"/>
          <w:sz w:val="32"/>
          <w:szCs w:val="32"/>
          <w:highlight w:val="none"/>
          <w:lang w:eastAsia="zh-CN"/>
        </w:rPr>
        <w:t>松阳县妇幼保健服务中心各单位政府采购预算总额</w:t>
      </w:r>
      <w:r>
        <w:rPr>
          <w:rFonts w:hint="eastAsia" w:ascii="仿宋_GB2312" w:eastAsia="仿宋_GB2312"/>
          <w:color w:val="000000"/>
          <w:sz w:val="32"/>
          <w:szCs w:val="32"/>
          <w:highlight w:val="none"/>
          <w:lang w:val="en-US" w:eastAsia="zh-CN"/>
        </w:rPr>
        <w:t>44万元，其中：政府采购货物预算44万元、政府采购工程预算0万元、政府采购服务预算0万元。</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2.国有资产占有使用情况。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Fonts w:hint="eastAsia" w:ascii="仿宋_GB2312" w:hAnsi="仿宋_GB2312" w:eastAsia="仿宋_GB2312" w:cs="仿宋_GB2312"/>
          <w:color w:val="auto"/>
          <w:spacing w:val="6"/>
          <w:sz w:val="32"/>
          <w:szCs w:val="32"/>
          <w:highlight w:val="none"/>
          <w:lang w:eastAsia="zh-CN"/>
        </w:rPr>
        <w:t>松阳县妇幼保健服务中心单位共有车辆</w:t>
      </w:r>
      <w:r>
        <w:rPr>
          <w:rFonts w:hint="eastAsia" w:ascii="仿宋_GB2312" w:hAnsi="仿宋_GB2312" w:eastAsia="仿宋_GB2312" w:cs="仿宋_GB2312"/>
          <w:color w:val="auto"/>
          <w:sz w:val="32"/>
          <w:szCs w:val="32"/>
          <w:highlight w:val="none"/>
          <w:lang w:val="en-US" w:eastAsia="zh-CN"/>
        </w:rPr>
        <w:t xml:space="preserve">1辆，其中，省部级领导用车0辆、机要通信用车及应急保障用车0辆、执法执勤用车0辆、特种专业技术用车0辆、老干部服务用车0辆、行政执法专用车0辆，其他用车1辆。单位价值50万元以上通用设备0台（套），单位价值100万元以上专用设备1台。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u w:val="none"/>
          <w:lang w:val="en-US"/>
        </w:rPr>
      </w:pPr>
      <w:r>
        <w:rPr>
          <w:rFonts w:hint="eastAsia" w:ascii="仿宋_GB2312" w:hAnsi="仿宋_GB2312" w:eastAsia="仿宋_GB2312" w:cs="仿宋_GB2312"/>
          <w:color w:val="auto"/>
          <w:sz w:val="32"/>
          <w:szCs w:val="32"/>
          <w:highlight w:val="none"/>
          <w:lang w:val="en-US" w:eastAsia="zh-CN"/>
        </w:rPr>
        <w:t>2023年单位预算未安排购置车辆、单位价值50万元以上通用设备及单位价值100万元以上专用设备。</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3.预算绩效情况说明。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2023年松阳县妇幼保健服务中心其他运转类项目和特定目标类项目均实行绩效目标管理，涉及一般公共预算当年拨款86.20</w:t>
      </w:r>
      <w:bookmarkStart w:id="0" w:name="_GoBack"/>
      <w:bookmarkEnd w:id="0"/>
      <w:r>
        <w:rPr>
          <w:rFonts w:hint="eastAsia" w:ascii="仿宋_GB2312" w:hAnsi="仿宋_GB2312" w:eastAsia="仿宋_GB2312" w:cs="仿宋_GB2312"/>
          <w:color w:val="auto"/>
          <w:sz w:val="32"/>
          <w:szCs w:val="32"/>
          <w:highlight w:val="none"/>
          <w:lang w:val="en-US" w:eastAsia="zh-CN"/>
        </w:rPr>
        <w:t>万元，一级项目1个。</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cs="仿宋_GB2312"/>
          <w:color w:val="auto"/>
          <w:sz w:val="32"/>
          <w:szCs w:val="32"/>
          <w:highlight w:val="none"/>
          <w:lang w:val="en-US" w:eastAsia="zh-CN"/>
        </w:rPr>
        <w:t>13.</w:t>
      </w:r>
      <w:r>
        <w:rPr>
          <w:rFonts w:ascii="仿宋_GB2312" w:hAnsi="宋体" w:eastAsia="仿宋_GB2312" w:cs="仿宋_GB2312"/>
          <w:i w:val="0"/>
          <w:caps w:val="0"/>
          <w:color w:val="000000"/>
          <w:spacing w:val="0"/>
          <w:sz w:val="31"/>
          <w:szCs w:val="31"/>
          <w:u w:val="none"/>
          <w:shd w:val="clear" w:fill="FFFFFF"/>
        </w:rPr>
        <w:t>住房保障支出</w:t>
      </w:r>
      <w:r>
        <w:rPr>
          <w:rFonts w:hint="default" w:ascii="仿宋_GB2312" w:hAnsi="宋体" w:eastAsia="仿宋_GB2312" w:cs="仿宋_GB2312"/>
          <w:i w:val="0"/>
          <w:caps w:val="0"/>
          <w:color w:val="000000"/>
          <w:spacing w:val="0"/>
          <w:sz w:val="31"/>
          <w:szCs w:val="31"/>
          <w:u w:val="none"/>
          <w:shd w:val="clear" w:fill="FFFFFF"/>
        </w:rPr>
        <w:t>（类）住房改革支出（款）住房公积金（项）：指行政事业单位按人力资源和社会保障部、财政部规定的基本工资和津贴补贴以及规定比例为职工缴纳的住房公积金。</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14.</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（类）行政事业单位养老支出（款）机关事业单位基本养老保险缴费支出（项）：指机关事业单位实施养老保险制度由单位缴纳的基本养老保险费支出。</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15.</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w:t>
      </w:r>
      <w:r>
        <w:rPr>
          <w:rFonts w:hint="eastAsia" w:hAnsi="宋体" w:cs="仿宋_GB2312"/>
          <w:i w:val="0"/>
          <w:caps w:val="0"/>
          <w:color w:val="000000"/>
          <w:spacing w:val="0"/>
          <w:sz w:val="31"/>
          <w:szCs w:val="31"/>
          <w:u w:val="none"/>
          <w:shd w:val="clear" w:fill="FFFFFF"/>
          <w:lang w:eastAsia="zh-CN"/>
        </w:rPr>
        <w:t>机关事业单位职业年金缴费支出</w:t>
      </w:r>
      <w:r>
        <w:rPr>
          <w:rFonts w:hint="default" w:ascii="仿宋_GB2312" w:hAnsi="宋体" w:eastAsia="仿宋_GB2312" w:cs="仿宋_GB2312"/>
          <w:i w:val="0"/>
          <w:caps w:val="0"/>
          <w:color w:val="000000"/>
          <w:spacing w:val="0"/>
          <w:sz w:val="31"/>
          <w:szCs w:val="31"/>
          <w:u w:val="none"/>
          <w:shd w:val="clear" w:fill="FFFFFF"/>
        </w:rPr>
        <w:t>（项）：指机关事业单位实施养老保险制度由单位</w:t>
      </w:r>
      <w:r>
        <w:rPr>
          <w:rFonts w:hint="eastAsia" w:hAnsi="宋体" w:cs="仿宋_GB2312"/>
          <w:i w:val="0"/>
          <w:caps w:val="0"/>
          <w:color w:val="000000"/>
          <w:spacing w:val="0"/>
          <w:sz w:val="31"/>
          <w:szCs w:val="31"/>
          <w:u w:val="none"/>
          <w:shd w:val="clear" w:fill="FFFFFF"/>
          <w:lang w:eastAsia="zh-CN"/>
        </w:rPr>
        <w:t>实际</w:t>
      </w:r>
      <w:r>
        <w:rPr>
          <w:rFonts w:hint="default" w:ascii="仿宋_GB2312" w:hAnsi="宋体" w:eastAsia="仿宋_GB2312" w:cs="仿宋_GB2312"/>
          <w:i w:val="0"/>
          <w:caps w:val="0"/>
          <w:color w:val="000000"/>
          <w:spacing w:val="0"/>
          <w:sz w:val="31"/>
          <w:szCs w:val="31"/>
          <w:u w:val="none"/>
          <w:shd w:val="clear" w:fill="FFFFFF"/>
        </w:rPr>
        <w:t>缴纳的</w:t>
      </w:r>
      <w:r>
        <w:rPr>
          <w:rFonts w:hint="eastAsia" w:hAnsi="宋体" w:cs="仿宋_GB2312"/>
          <w:i w:val="0"/>
          <w:caps w:val="0"/>
          <w:color w:val="000000"/>
          <w:spacing w:val="0"/>
          <w:sz w:val="31"/>
          <w:szCs w:val="31"/>
          <w:u w:val="none"/>
          <w:shd w:val="clear" w:fill="FFFFFF"/>
          <w:lang w:eastAsia="zh-CN"/>
        </w:rPr>
        <w:t>职业年金支出</w:t>
      </w:r>
      <w:r>
        <w:rPr>
          <w:rFonts w:hint="default" w:ascii="仿宋_GB2312" w:hAnsi="宋体" w:eastAsia="仿宋_GB2312" w:cs="仿宋_GB2312"/>
          <w:i w:val="0"/>
          <w:caps w:val="0"/>
          <w:color w:val="000000"/>
          <w:spacing w:val="0"/>
          <w:sz w:val="31"/>
          <w:szCs w:val="31"/>
          <w:u w:val="none"/>
          <w:shd w:val="clear" w:fill="FFFFFF"/>
        </w:rPr>
        <w:t>。</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16.卫生健康支出（类）行政事业单位医疗（款）行政单位医疗（项）：指财政部门安排的行政单位基本医疗保险缴费经费，未参加医疗保险的行政单位的公费医疗经费，按国家规定享受离休人员、红军老战士待遇人员的医疗经费。</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17.卫生健康支出（类）行政事业单位医疗（款）</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单位医疗（项）：指财政部门安排的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单位基本医疗保险缴费经费，未参加医疗保险的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单位的公费医疗经费，按国家规定享受离休人员待遇的医疗经费。</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18. 卫生健康支出（类）公共卫生（款）妇幼保健机构（项）：指反映卫生健康部门所属妇幼保健机构的支出。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F4808"/>
    <w:rsid w:val="01A33AFE"/>
    <w:rsid w:val="0432483D"/>
    <w:rsid w:val="04423307"/>
    <w:rsid w:val="067D65EF"/>
    <w:rsid w:val="0A1C634C"/>
    <w:rsid w:val="0BB02E70"/>
    <w:rsid w:val="0C014F6D"/>
    <w:rsid w:val="0E590236"/>
    <w:rsid w:val="10465DDA"/>
    <w:rsid w:val="11641E21"/>
    <w:rsid w:val="125B4450"/>
    <w:rsid w:val="12AC72CA"/>
    <w:rsid w:val="16EF5067"/>
    <w:rsid w:val="1C753D25"/>
    <w:rsid w:val="1ED74D17"/>
    <w:rsid w:val="210512B6"/>
    <w:rsid w:val="230A3FB5"/>
    <w:rsid w:val="245B3CCB"/>
    <w:rsid w:val="255258CA"/>
    <w:rsid w:val="26853936"/>
    <w:rsid w:val="269B6D74"/>
    <w:rsid w:val="27AF99D0"/>
    <w:rsid w:val="288E4E62"/>
    <w:rsid w:val="2AED4101"/>
    <w:rsid w:val="2FA50F75"/>
    <w:rsid w:val="30C87F7F"/>
    <w:rsid w:val="30CF28EC"/>
    <w:rsid w:val="30F87660"/>
    <w:rsid w:val="31D24A04"/>
    <w:rsid w:val="32FF21F7"/>
    <w:rsid w:val="348D079A"/>
    <w:rsid w:val="3535361F"/>
    <w:rsid w:val="3710744F"/>
    <w:rsid w:val="3787034C"/>
    <w:rsid w:val="3E054CA0"/>
    <w:rsid w:val="3E663D4F"/>
    <w:rsid w:val="41260B4E"/>
    <w:rsid w:val="4413460B"/>
    <w:rsid w:val="479F1816"/>
    <w:rsid w:val="48C9653B"/>
    <w:rsid w:val="4AFA32A4"/>
    <w:rsid w:val="54C31518"/>
    <w:rsid w:val="55401CDD"/>
    <w:rsid w:val="55CF6795"/>
    <w:rsid w:val="56432923"/>
    <w:rsid w:val="571E649C"/>
    <w:rsid w:val="57330C36"/>
    <w:rsid w:val="5BF9A05E"/>
    <w:rsid w:val="5C1C068B"/>
    <w:rsid w:val="5CA47F6C"/>
    <w:rsid w:val="5D962384"/>
    <w:rsid w:val="68F13985"/>
    <w:rsid w:val="6E45421E"/>
    <w:rsid w:val="6E5FE9CF"/>
    <w:rsid w:val="70457C53"/>
    <w:rsid w:val="753064B9"/>
    <w:rsid w:val="7583785B"/>
    <w:rsid w:val="759C24D2"/>
    <w:rsid w:val="76442312"/>
    <w:rsid w:val="76DFF3BC"/>
    <w:rsid w:val="77FF0865"/>
    <w:rsid w:val="780C3A15"/>
    <w:rsid w:val="793A5ACA"/>
    <w:rsid w:val="79AD5421"/>
    <w:rsid w:val="7A100376"/>
    <w:rsid w:val="7C675C35"/>
    <w:rsid w:val="7CD404A4"/>
    <w:rsid w:val="7CFB18E8"/>
    <w:rsid w:val="7DBFC2EB"/>
    <w:rsid w:val="7E5D744F"/>
    <w:rsid w:val="7EFFAD84"/>
    <w:rsid w:val="7FD36CCA"/>
    <w:rsid w:val="7FE3062C"/>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Char"/>
    <w:basedOn w:val="1"/>
    <w:link w:val="6"/>
    <w:qFormat/>
    <w:uiPriority w:val="0"/>
  </w:style>
  <w:style w:type="character" w:styleId="8">
    <w:name w:val="Strong"/>
    <w:basedOn w:val="6"/>
    <w:qFormat/>
    <w:uiPriority w:val="0"/>
    <w:rPr>
      <w:b/>
      <w:bCs/>
    </w:rPr>
  </w:style>
  <w:style w:type="character" w:styleId="9">
    <w:name w:val="page number"/>
    <w:basedOn w:val="6"/>
    <w:qFormat/>
    <w:uiPriority w:val="0"/>
  </w:style>
  <w:style w:type="character" w:styleId="10">
    <w:name w:val="FollowedHyperlink"/>
    <w:basedOn w:val="6"/>
    <w:qFormat/>
    <w:uiPriority w:val="0"/>
    <w:rPr>
      <w:color w:val="800080"/>
      <w:u w:val="none"/>
    </w:rPr>
  </w:style>
  <w:style w:type="character" w:styleId="11">
    <w:name w:val="HTML Definition"/>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paragraph" w:customStyle="1" w:styleId="16">
    <w:name w:val=" Char"/>
    <w:basedOn w:val="1"/>
    <w:link w:val="6"/>
    <w:qFormat/>
    <w:uiPriority w:val="0"/>
    <w:rPr>
      <w:rFonts w:ascii="宋体" w:hAnsi="宋体" w:cs="Courier New"/>
      <w:sz w:val="32"/>
      <w:szCs w:val="32"/>
    </w:rPr>
  </w:style>
  <w:style w:type="paragraph" w:customStyle="1" w:styleId="17">
    <w:name w:val="p0"/>
    <w:basedOn w:val="1"/>
    <w:qFormat/>
    <w:uiPriority w:val="0"/>
    <w:pPr>
      <w:widowControl/>
    </w:pPr>
    <w:rPr>
      <w:kern w:val="0"/>
      <w:szCs w:val="21"/>
    </w:rPr>
  </w:style>
  <w:style w:type="character" w:customStyle="1" w:styleId="18">
    <w:name w:val="item-middle"/>
    <w:basedOn w:val="6"/>
    <w:qFormat/>
    <w:uiPriority w:val="0"/>
  </w:style>
  <w:style w:type="character" w:customStyle="1" w:styleId="19">
    <w:name w:val="image"/>
    <w:basedOn w:val="6"/>
    <w:qFormat/>
    <w:uiPriority w:val="0"/>
  </w:style>
  <w:style w:type="character" w:customStyle="1" w:styleId="20">
    <w:name w:val="image2"/>
    <w:basedOn w:val="6"/>
    <w:qFormat/>
    <w:uiPriority w:val="0"/>
  </w:style>
  <w:style w:type="character" w:customStyle="1" w:styleId="21">
    <w:name w:val="image3"/>
    <w:basedOn w:val="6"/>
    <w:qFormat/>
    <w:uiPriority w:val="0"/>
  </w:style>
  <w:style w:type="character" w:customStyle="1" w:styleId="22">
    <w:name w:val="ui-state-hover21"/>
    <w:basedOn w:val="6"/>
    <w:qFormat/>
    <w:uiPriority w:val="0"/>
  </w:style>
  <w:style w:type="character" w:customStyle="1" w:styleId="23">
    <w:name w:val="ui-state-active5"/>
    <w:basedOn w:val="6"/>
    <w:qFormat/>
    <w:uiPriority w:val="0"/>
  </w:style>
  <w:style w:type="character" w:customStyle="1" w:styleId="24">
    <w:name w:val="ui-state-default12"/>
    <w:basedOn w:val="6"/>
    <w:qFormat/>
    <w:uiPriority w:val="0"/>
  </w:style>
  <w:style w:type="character" w:customStyle="1" w:styleId="25">
    <w:name w:val="ui-state-default13"/>
    <w:basedOn w:val="6"/>
    <w:qFormat/>
    <w:uiPriority w:val="0"/>
  </w:style>
  <w:style w:type="character" w:customStyle="1" w:styleId="26">
    <w:name w:val="clicked1"/>
    <w:basedOn w:val="6"/>
    <w:qFormat/>
    <w:uiPriority w:val="0"/>
    <w:rPr>
      <w:color w:val="000000"/>
    </w:rPr>
  </w:style>
  <w:style w:type="character" w:customStyle="1" w:styleId="27">
    <w:name w:val="clicked2"/>
    <w:basedOn w:val="6"/>
    <w:qFormat/>
    <w:uiPriority w:val="0"/>
  </w:style>
  <w:style w:type="character" w:customStyle="1" w:styleId="28">
    <w:name w:val="clicked3"/>
    <w:basedOn w:val="6"/>
    <w:qFormat/>
    <w:uiPriority w:val="0"/>
  </w:style>
  <w:style w:type="character" w:customStyle="1" w:styleId="29">
    <w:name w:val="button-hover"/>
    <w:basedOn w:val="6"/>
    <w:qFormat/>
    <w:uiPriority w:val="0"/>
  </w:style>
  <w:style w:type="character" w:customStyle="1" w:styleId="30">
    <w:name w:val="button-hover1"/>
    <w:basedOn w:val="6"/>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chengws</dc:creator>
  <cp:lastModifiedBy>林梦雅</cp:lastModifiedBy>
  <cp:lastPrinted>2022-02-11T18:36:00Z</cp:lastPrinted>
  <dcterms:modified xsi:type="dcterms:W3CDTF">2023-03-31T01:48:12Z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