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hint="eastAsia" w:ascii="黑体" w:hAnsi="黑体" w:eastAsia="黑体" w:cs="黑体"/>
          <w:sz w:val="32"/>
          <w:lang w:val="en-US" w:eastAsia="zh-CN"/>
        </w:rPr>
      </w:pPr>
      <w:r>
        <w:rPr>
          <w:rFonts w:hint="eastAsia" w:ascii="黑体" w:hAnsi="黑体" w:eastAsia="黑体" w:cs="黑体"/>
          <w:sz w:val="32"/>
          <w:lang w:eastAsia="zh-CN"/>
        </w:rPr>
        <w:t xml:space="preserve">附件 </w:t>
      </w:r>
      <w:r>
        <w:rPr>
          <w:rFonts w:hint="eastAsia" w:ascii="黑体" w:hAnsi="黑体" w:eastAsia="黑体" w:cs="黑体"/>
          <w:sz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z w:val="20"/>
          <w:szCs w:val="2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z w:val="44"/>
          <w:szCs w:val="44"/>
          <w:lang w:eastAsia="zh-CN"/>
        </w:rPr>
        <w:t>县直部门工作职责</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县建设局（领导小组办公室）：</w:t>
      </w:r>
      <w:r>
        <w:rPr>
          <w:rFonts w:hint="eastAsia" w:ascii="宋体" w:hAnsi="宋体" w:eastAsia="仿宋_GB2312" w:cs="仿宋_GB2312"/>
          <w:b w:val="0"/>
          <w:bCs w:val="0"/>
          <w:spacing w:val="0"/>
          <w:sz w:val="32"/>
          <w:szCs w:val="32"/>
          <w:lang w:eastAsia="zh-CN"/>
        </w:rPr>
        <w:t>负责牵头指导全县城乡自建房专项排查整治工作；统筹设计、施工、监理等技术人员参与指导排查工作；加快培育建筑工匠队伍；组织房屋安全鉴定机构开展工作；牵头推进农房“浙建事”全生命周期综合服务系统应用落地；负责与市专项整治工作专班对接；负责各类报表汇总上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县委统战部（县民宗局）：</w:t>
      </w:r>
      <w:r>
        <w:rPr>
          <w:rFonts w:hint="eastAsia" w:ascii="宋体" w:hAnsi="宋体" w:eastAsia="仿宋_GB2312" w:cs="仿宋_GB2312"/>
          <w:b w:val="0"/>
          <w:bCs w:val="0"/>
          <w:spacing w:val="0"/>
          <w:sz w:val="32"/>
          <w:szCs w:val="32"/>
          <w:lang w:eastAsia="zh-CN"/>
        </w:rPr>
        <w:t>负责指导用于宗教活动场所和民间信仰活动场所等自建房安全隐患排查、房屋信息复核，落实危房解危整治工作，并协助、配合做好房屋使用安全监督管理。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县教育局：</w:t>
      </w:r>
      <w:r>
        <w:rPr>
          <w:rFonts w:hint="eastAsia" w:ascii="宋体" w:hAnsi="宋体" w:eastAsia="仿宋_GB2312" w:cs="仿宋_GB2312"/>
          <w:b w:val="0"/>
          <w:bCs w:val="0"/>
          <w:spacing w:val="0"/>
          <w:sz w:val="32"/>
          <w:szCs w:val="32"/>
          <w:lang w:eastAsia="zh-CN"/>
        </w:rPr>
        <w:t>负责指导用于教育用房的自建房安全隐患排查、房屋信息复核，落实危房解危整治工作，并协助、配合做好房屋使用安全监督管理。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县公安局：</w:t>
      </w:r>
      <w:r>
        <w:rPr>
          <w:rFonts w:hint="eastAsia" w:ascii="宋体" w:hAnsi="宋体" w:eastAsia="仿宋_GB2312" w:cs="仿宋_GB2312"/>
          <w:b w:val="0"/>
          <w:bCs w:val="0"/>
          <w:spacing w:val="0"/>
          <w:sz w:val="32"/>
          <w:szCs w:val="32"/>
          <w:lang w:eastAsia="zh-CN"/>
        </w:rPr>
        <w:t>负责处置自建房产权所有人和使用人不履行房屋安全第一责任人责任不配合相关职能部门开展整治的违法行为；负责出租类危房中承租人员的清退工作。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县民政局：</w:t>
      </w:r>
      <w:r>
        <w:rPr>
          <w:rFonts w:hint="eastAsia" w:ascii="宋体" w:hAnsi="宋体" w:eastAsia="仿宋_GB2312" w:cs="仿宋_GB2312"/>
          <w:b w:val="0"/>
          <w:bCs w:val="0"/>
          <w:spacing w:val="0"/>
          <w:sz w:val="32"/>
          <w:szCs w:val="32"/>
          <w:lang w:eastAsia="zh-CN"/>
        </w:rPr>
        <w:t>负责做好用于敬老院、居家养老服务中心等养老设施用房的自建房安全隐患排查、房屋信息复核，落实危房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jc w:val="both"/>
        <w:textAlignment w:val="auto"/>
        <w:rPr>
          <w:rFonts w:hint="eastAsia" w:ascii="宋体" w:hAnsi="宋体" w:eastAsia="仿宋_GB2312" w:cs="仿宋_GB2312"/>
          <w:b w:val="0"/>
          <w:bCs w:val="0"/>
          <w:spacing w:val="0"/>
          <w:sz w:val="32"/>
          <w:szCs w:val="32"/>
          <w:lang w:eastAsia="zh-CN"/>
        </w:rPr>
      </w:pPr>
      <w:r>
        <w:rPr>
          <w:rFonts w:hint="eastAsia" w:ascii="宋体" w:hAnsi="宋体" w:eastAsia="仿宋_GB2312" w:cs="仿宋_GB2312"/>
          <w:b w:val="0"/>
          <w:bCs w:val="0"/>
          <w:spacing w:val="0"/>
          <w:sz w:val="32"/>
          <w:szCs w:val="32"/>
          <w:lang w:eastAsia="zh-CN"/>
        </w:rPr>
        <w:t>解危整治工作，并协助、配合做好房屋使用安全监督管理。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县财政局：</w:t>
      </w:r>
      <w:r>
        <w:rPr>
          <w:rFonts w:hint="eastAsia" w:ascii="宋体" w:hAnsi="宋体" w:eastAsia="仿宋_GB2312" w:cs="仿宋_GB2312"/>
          <w:b w:val="0"/>
          <w:bCs w:val="0"/>
          <w:spacing w:val="0"/>
          <w:sz w:val="32"/>
          <w:szCs w:val="32"/>
          <w:lang w:eastAsia="zh-CN"/>
        </w:rPr>
        <w:t>负责做好城乡自建房排查整治、疑似危房鉴定等资金的保障工作。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县自然资源和规划局：</w:t>
      </w:r>
      <w:r>
        <w:rPr>
          <w:rFonts w:hint="eastAsia" w:ascii="宋体" w:hAnsi="宋体" w:eastAsia="仿宋_GB2312" w:cs="仿宋_GB2312"/>
          <w:b w:val="0"/>
          <w:bCs w:val="0"/>
          <w:spacing w:val="0"/>
          <w:sz w:val="32"/>
          <w:szCs w:val="32"/>
          <w:lang w:eastAsia="zh-CN"/>
        </w:rPr>
        <w:t>负责指导城乡依法依规用地；负责违法用地查处；及时提供地质灾害隐患点范围，负责指导地质灾害隐患点等不适宜建设区域内自建房排查、解危整治工作；配合推进农房“浙建事”全生命周期综合服务系统应用落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县水利局：</w:t>
      </w:r>
      <w:r>
        <w:rPr>
          <w:rFonts w:hint="eastAsia" w:ascii="宋体" w:hAnsi="宋体" w:eastAsia="仿宋_GB2312" w:cs="仿宋_GB2312"/>
          <w:b w:val="0"/>
          <w:bCs w:val="0"/>
          <w:spacing w:val="0"/>
          <w:sz w:val="32"/>
          <w:szCs w:val="32"/>
          <w:lang w:eastAsia="zh-CN"/>
        </w:rPr>
        <w:t>及时提供小流域山洪灾害危险区范围，负责指导小流域山洪灾害危险区范围等不适宜建设区域的自建房排查、解危整治工作。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县农业农村局：</w:t>
      </w:r>
      <w:r>
        <w:rPr>
          <w:rFonts w:hint="eastAsia" w:ascii="宋体" w:hAnsi="宋体" w:eastAsia="仿宋_GB2312" w:cs="仿宋_GB2312"/>
          <w:b w:val="0"/>
          <w:bCs w:val="0"/>
          <w:spacing w:val="0"/>
          <w:sz w:val="32"/>
          <w:szCs w:val="32"/>
          <w:lang w:eastAsia="zh-CN"/>
        </w:rPr>
        <w:t>负责优化</w:t>
      </w:r>
      <w:r>
        <w:rPr>
          <w:rFonts w:hint="eastAsia" w:ascii="宋体" w:hAnsi="宋体" w:cs="仿宋_GB2312"/>
          <w:b w:val="0"/>
          <w:bCs w:val="0"/>
          <w:spacing w:val="0"/>
          <w:sz w:val="32"/>
          <w:szCs w:val="32"/>
          <w:lang w:eastAsia="zh-CN"/>
        </w:rPr>
        <w:t>农村</w:t>
      </w:r>
      <w:r>
        <w:rPr>
          <w:rFonts w:hint="eastAsia" w:ascii="宋体" w:hAnsi="宋体" w:eastAsia="仿宋_GB2312" w:cs="仿宋_GB2312"/>
          <w:b w:val="0"/>
          <w:bCs w:val="0"/>
          <w:spacing w:val="0"/>
          <w:sz w:val="32"/>
          <w:szCs w:val="32"/>
          <w:lang w:eastAsia="zh-CN"/>
        </w:rPr>
        <w:t>自建房审批管理制度；负责指导</w:t>
      </w:r>
      <w:r>
        <w:rPr>
          <w:rFonts w:hint="eastAsia" w:ascii="宋体" w:hAnsi="宋体" w:cs="仿宋_GB2312"/>
          <w:b w:val="0"/>
          <w:bCs w:val="0"/>
          <w:spacing w:val="0"/>
          <w:sz w:val="32"/>
          <w:szCs w:val="32"/>
          <w:lang w:eastAsia="zh-CN"/>
        </w:rPr>
        <w:t>农村</w:t>
      </w:r>
      <w:r>
        <w:rPr>
          <w:rFonts w:hint="eastAsia" w:ascii="宋体" w:hAnsi="宋体" w:eastAsia="仿宋_GB2312" w:cs="仿宋_GB2312"/>
          <w:b w:val="0"/>
          <w:bCs w:val="0"/>
          <w:spacing w:val="0"/>
          <w:sz w:val="32"/>
          <w:szCs w:val="32"/>
          <w:lang w:eastAsia="zh-CN"/>
        </w:rPr>
        <w:t>自建房专项排查整治工作；配合推进农房“浙建事”全生命周期综合服务系统应用落地。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县文广旅体局：</w:t>
      </w:r>
      <w:r>
        <w:rPr>
          <w:rFonts w:hint="eastAsia" w:ascii="宋体" w:hAnsi="宋体" w:eastAsia="仿宋_GB2312" w:cs="仿宋_GB2312"/>
          <w:b w:val="0"/>
          <w:bCs w:val="0"/>
          <w:spacing w:val="0"/>
          <w:sz w:val="32"/>
          <w:szCs w:val="32"/>
          <w:lang w:eastAsia="zh-CN"/>
        </w:rPr>
        <w:t>负责指导用于乡村等级民宿、</w:t>
      </w:r>
      <w:r>
        <w:rPr>
          <w:rFonts w:hint="eastAsia" w:ascii="宋体" w:hAnsi="宋体" w:cs="仿宋_GB2312"/>
          <w:b w:val="0"/>
          <w:bCs w:val="0"/>
          <w:spacing w:val="0"/>
          <w:sz w:val="32"/>
          <w:szCs w:val="32"/>
          <w:lang w:val="en-US" w:eastAsia="zh-CN"/>
        </w:rPr>
        <w:t>A</w:t>
      </w:r>
      <w:r>
        <w:rPr>
          <w:rFonts w:hint="eastAsia" w:ascii="宋体" w:hAnsi="宋体" w:eastAsia="仿宋_GB2312" w:cs="仿宋_GB2312"/>
          <w:b w:val="0"/>
          <w:bCs w:val="0"/>
          <w:spacing w:val="0"/>
          <w:sz w:val="32"/>
          <w:szCs w:val="32"/>
          <w:lang w:eastAsia="zh-CN"/>
        </w:rPr>
        <w:t>级旅游景区、乡镇综合文化站、文化礼堂、体育用房等文旅用房的自建房安全隐患排查、房屋信息复核，落实危房解危整治工作，并协助、配合做好房屋使用安全监督管理。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县卫生健康</w:t>
      </w:r>
      <w:r>
        <w:rPr>
          <w:rFonts w:hint="default" w:ascii="黑体" w:hAnsi="黑体" w:eastAsia="黑体" w:cs="黑体"/>
          <w:b w:val="0"/>
          <w:bCs w:val="0"/>
          <w:spacing w:val="0"/>
          <w:sz w:val="32"/>
          <w:szCs w:val="32"/>
          <w:lang w:eastAsia="zh-CN"/>
        </w:rPr>
        <w:t>局</w:t>
      </w:r>
      <w:r>
        <w:rPr>
          <w:rFonts w:hint="eastAsia" w:ascii="黑体" w:hAnsi="黑体" w:eastAsia="黑体" w:cs="黑体"/>
          <w:b w:val="0"/>
          <w:bCs w:val="0"/>
          <w:spacing w:val="0"/>
          <w:sz w:val="32"/>
          <w:szCs w:val="32"/>
          <w:lang w:eastAsia="zh-CN"/>
        </w:rPr>
        <w:t>：</w:t>
      </w:r>
      <w:r>
        <w:rPr>
          <w:rFonts w:hint="eastAsia" w:ascii="宋体" w:hAnsi="宋体" w:eastAsia="仿宋_GB2312" w:cs="仿宋_GB2312"/>
          <w:b w:val="0"/>
          <w:bCs w:val="0"/>
          <w:spacing w:val="0"/>
          <w:sz w:val="32"/>
          <w:szCs w:val="32"/>
          <w:lang w:eastAsia="zh-CN"/>
        </w:rPr>
        <w:t>负责指导用于医疗卫生用房的自建房安全隐患排查、房屋信息复核，落实危房解危整治工作，并协助、配合做好房屋使用安全监督管理。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县应急管理局：</w:t>
      </w:r>
      <w:r>
        <w:rPr>
          <w:rFonts w:hint="eastAsia" w:ascii="宋体" w:hAnsi="宋体" w:eastAsia="仿宋_GB2312" w:cs="仿宋_GB2312"/>
          <w:b w:val="0"/>
          <w:bCs w:val="0"/>
          <w:spacing w:val="0"/>
          <w:sz w:val="32"/>
          <w:szCs w:val="32"/>
          <w:lang w:eastAsia="zh-CN"/>
        </w:rPr>
        <w:t>负责指导全县城乡自建房专项排查整治工作；监督各职能部门排查整治全过程工作开展进度、成效。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县市场</w:t>
      </w:r>
      <w:r>
        <w:rPr>
          <w:rFonts w:hint="default" w:ascii="黑体" w:hAnsi="黑体" w:eastAsia="黑体" w:cs="黑体"/>
          <w:b w:val="0"/>
          <w:bCs w:val="0"/>
          <w:spacing w:val="0"/>
          <w:sz w:val="32"/>
          <w:szCs w:val="32"/>
          <w:lang w:eastAsia="zh-CN"/>
        </w:rPr>
        <w:t>监管</w:t>
      </w:r>
      <w:r>
        <w:rPr>
          <w:rFonts w:hint="eastAsia" w:ascii="黑体" w:hAnsi="黑体" w:eastAsia="黑体" w:cs="黑体"/>
          <w:b w:val="0"/>
          <w:bCs w:val="0"/>
          <w:spacing w:val="0"/>
          <w:sz w:val="32"/>
          <w:szCs w:val="32"/>
          <w:lang w:eastAsia="zh-CN"/>
        </w:rPr>
        <w:t>局：</w:t>
      </w:r>
      <w:r>
        <w:rPr>
          <w:rFonts w:hint="eastAsia" w:ascii="宋体" w:hAnsi="宋体" w:eastAsia="仿宋_GB2312" w:cs="仿宋_GB2312"/>
          <w:b w:val="0"/>
          <w:bCs w:val="0"/>
          <w:spacing w:val="0"/>
          <w:sz w:val="32"/>
          <w:szCs w:val="32"/>
          <w:lang w:eastAsia="zh-CN"/>
        </w:rPr>
        <w:t>负责指导城乡经营性自建房的排查，落实危房解危整治工作，严格落实危房不得用作经营性场所的规定，并协助做好房屋使用安全监督管理。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县综合</w:t>
      </w:r>
      <w:r>
        <w:rPr>
          <w:rFonts w:hint="default" w:ascii="黑体" w:hAnsi="黑体" w:eastAsia="黑体" w:cs="黑体"/>
          <w:b w:val="0"/>
          <w:bCs w:val="0"/>
          <w:spacing w:val="0"/>
          <w:sz w:val="32"/>
          <w:szCs w:val="32"/>
          <w:lang w:eastAsia="zh-CN"/>
        </w:rPr>
        <w:t>行政</w:t>
      </w:r>
      <w:r>
        <w:rPr>
          <w:rFonts w:hint="eastAsia" w:ascii="黑体" w:hAnsi="黑体" w:eastAsia="黑体" w:cs="黑体"/>
          <w:b w:val="0"/>
          <w:bCs w:val="0"/>
          <w:spacing w:val="0"/>
          <w:sz w:val="32"/>
          <w:szCs w:val="32"/>
          <w:lang w:eastAsia="zh-CN"/>
        </w:rPr>
        <w:t>执法局：</w:t>
      </w:r>
      <w:r>
        <w:rPr>
          <w:rFonts w:hint="eastAsia" w:ascii="宋体" w:hAnsi="宋体" w:eastAsia="仿宋_GB2312" w:cs="仿宋_GB2312"/>
          <w:b w:val="0"/>
          <w:bCs w:val="0"/>
          <w:spacing w:val="0"/>
          <w:sz w:val="32"/>
          <w:szCs w:val="32"/>
          <w:lang w:eastAsia="zh-CN"/>
        </w:rPr>
        <w:t>全程参与未经许可擅自改建、扩建、</w:t>
      </w:r>
      <w:r>
        <w:rPr>
          <w:rFonts w:hint="eastAsia" w:ascii="宋体" w:hAnsi="宋体" w:eastAsia="仿宋_GB2312" w:cs="仿宋_GB2312"/>
          <w:b w:val="0"/>
          <w:bCs w:val="0"/>
          <w:spacing w:val="-11"/>
          <w:sz w:val="32"/>
          <w:szCs w:val="32"/>
          <w:lang w:eastAsia="zh-CN"/>
        </w:rPr>
        <w:t>加层以及改变房屋使用功能等破坏房屋安全行为的排查整治工</w:t>
      </w:r>
      <w:r>
        <w:rPr>
          <w:rFonts w:hint="eastAsia" w:ascii="宋体" w:hAnsi="宋体" w:eastAsia="仿宋_GB2312" w:cs="仿宋_GB2312"/>
          <w:b w:val="0"/>
          <w:bCs w:val="0"/>
          <w:spacing w:val="0"/>
          <w:sz w:val="32"/>
          <w:szCs w:val="32"/>
          <w:lang w:eastAsia="zh-CN"/>
        </w:rPr>
        <w:t>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宋体" w:hAnsi="宋体" w:eastAsia="仿宋_GB2312" w:cs="仿宋_GB2312"/>
          <w:b w:val="0"/>
          <w:bCs w:val="0"/>
          <w:spacing w:val="0"/>
          <w:sz w:val="32"/>
          <w:szCs w:val="32"/>
          <w:lang w:eastAsia="zh-CN"/>
        </w:rPr>
      </w:pPr>
      <w:r>
        <w:rPr>
          <w:rFonts w:hint="eastAsia" w:ascii="黑体" w:hAnsi="黑体" w:eastAsia="黑体" w:cs="黑体"/>
          <w:b w:val="0"/>
          <w:bCs w:val="0"/>
          <w:spacing w:val="0"/>
          <w:sz w:val="32"/>
          <w:szCs w:val="32"/>
          <w:lang w:eastAsia="zh-CN"/>
        </w:rPr>
        <w:t>县消防救援</w:t>
      </w:r>
      <w:r>
        <w:rPr>
          <w:rFonts w:hint="default" w:ascii="黑体" w:hAnsi="黑体" w:eastAsia="黑体" w:cs="黑体"/>
          <w:b w:val="0"/>
          <w:bCs w:val="0"/>
          <w:spacing w:val="0"/>
          <w:sz w:val="32"/>
          <w:szCs w:val="32"/>
          <w:lang w:eastAsia="zh-CN"/>
        </w:rPr>
        <w:t>大</w:t>
      </w:r>
      <w:r>
        <w:rPr>
          <w:rFonts w:hint="eastAsia" w:ascii="黑体" w:hAnsi="黑体" w:eastAsia="黑体" w:cs="黑体"/>
          <w:b w:val="0"/>
          <w:bCs w:val="0"/>
          <w:spacing w:val="0"/>
          <w:sz w:val="32"/>
          <w:szCs w:val="32"/>
          <w:lang w:eastAsia="zh-CN"/>
        </w:rPr>
        <w:t>队：</w:t>
      </w:r>
      <w:r>
        <w:rPr>
          <w:rFonts w:hint="eastAsia" w:ascii="宋体" w:hAnsi="宋体" w:eastAsia="仿宋_GB2312" w:cs="仿宋_GB2312"/>
          <w:b w:val="0"/>
          <w:bCs w:val="0"/>
          <w:spacing w:val="0"/>
          <w:sz w:val="32"/>
          <w:szCs w:val="32"/>
          <w:lang w:eastAsia="zh-CN"/>
        </w:rPr>
        <w:t>负责指导各</w:t>
      </w:r>
      <w:r>
        <w:rPr>
          <w:rFonts w:hint="eastAsia" w:ascii="宋体" w:hAnsi="宋体" w:cs="仿宋_GB2312"/>
          <w:b w:val="0"/>
          <w:bCs w:val="0"/>
          <w:spacing w:val="0"/>
          <w:sz w:val="32"/>
          <w:szCs w:val="32"/>
          <w:lang w:eastAsia="zh-CN"/>
        </w:rPr>
        <w:t>乡镇（街道）、</w:t>
      </w:r>
      <w:r>
        <w:rPr>
          <w:rFonts w:hint="eastAsia" w:ascii="宋体" w:hAnsi="宋体" w:eastAsia="仿宋_GB2312" w:cs="仿宋_GB2312"/>
          <w:b w:val="0"/>
          <w:bCs w:val="0"/>
          <w:spacing w:val="0"/>
          <w:sz w:val="32"/>
          <w:szCs w:val="32"/>
          <w:lang w:eastAsia="zh-CN"/>
        </w:rPr>
        <w:t>各部门开展生产经营租住（居）民自建房重大火灾风险综合治理工作；配合相关职能部门开展检查；对参与生产经营租住村（居）民自建房重大火灾风险排查的工作人员开展培训。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spacing w:val="0"/>
          <w:sz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YjFhMDM4MzgwYTk0NWI2NzRlZTc3Njk4N2IwOTQifQ=="/>
  </w:docVars>
  <w:rsids>
    <w:rsidRoot w:val="58AD1003"/>
    <w:rsid w:val="58AD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2022-06-16T06:59:00Z</dcterms:created>
  <dc:creator>冯飞</dc:creator>
  <cp:lastModifiedBy>冯飞</cp:lastModifiedBy>
  <dcterms:modified xsi:type="dcterms:W3CDTF">2022-06-16T07:00:07Z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5EB390B2876E4646A77A425B3E6F10A3</vt:lpwstr>
  </property>
</Properties>
</file>